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8"/>
        <w:tblW w:w="9924" w:type="dxa"/>
        <w:tblLook w:val="04A0" w:firstRow="1" w:lastRow="0" w:firstColumn="1" w:lastColumn="0" w:noHBand="0" w:noVBand="1"/>
      </w:tblPr>
      <w:tblGrid>
        <w:gridCol w:w="5104"/>
        <w:gridCol w:w="4820"/>
      </w:tblGrid>
      <w:tr w:rsidR="002A02DC" w:rsidRPr="002A02DC" w14:paraId="37F4D49A" w14:textId="77777777" w:rsidTr="0022314E">
        <w:trPr>
          <w:trHeight w:val="1218"/>
        </w:trPr>
        <w:tc>
          <w:tcPr>
            <w:tcW w:w="5104" w:type="dxa"/>
          </w:tcPr>
          <w:p w14:paraId="15257CBD" w14:textId="7A1B6531" w:rsidR="00C03F78" w:rsidRPr="002A02DC" w:rsidRDefault="00C03F78" w:rsidP="001B28CF">
            <w:pPr>
              <w:spacing w:after="0"/>
              <w:jc w:val="center"/>
              <w:rPr>
                <w:sz w:val="26"/>
                <w:szCs w:val="26"/>
                <w:lang w:val="vi-VN"/>
              </w:rPr>
            </w:pPr>
            <w:r w:rsidRPr="002A02DC">
              <w:rPr>
                <w:sz w:val="26"/>
                <w:szCs w:val="26"/>
              </w:rPr>
              <w:t xml:space="preserve">ĐẢNG BỘ </w:t>
            </w:r>
            <w:r w:rsidR="001B28CF">
              <w:rPr>
                <w:sz w:val="26"/>
                <w:szCs w:val="26"/>
              </w:rPr>
              <w:t>UBND</w:t>
            </w:r>
            <w:r w:rsidR="00C94D29">
              <w:rPr>
                <w:sz w:val="26"/>
                <w:szCs w:val="26"/>
              </w:rPr>
              <w:t xml:space="preserve"> </w:t>
            </w:r>
            <w:r w:rsidRPr="002A02DC">
              <w:rPr>
                <w:sz w:val="26"/>
                <w:szCs w:val="26"/>
              </w:rPr>
              <w:t xml:space="preserve">TỈNH </w:t>
            </w:r>
            <w:r w:rsidRPr="002A02DC">
              <w:rPr>
                <w:sz w:val="26"/>
                <w:szCs w:val="26"/>
                <w:lang w:val="vi-VN"/>
              </w:rPr>
              <w:t>ĐIỆN BIÊN</w:t>
            </w:r>
          </w:p>
          <w:p w14:paraId="5A2F2B3C" w14:textId="0C0A02C3" w:rsidR="00C03F78" w:rsidRPr="00E54A7E" w:rsidRDefault="00C03F78" w:rsidP="00C03F78">
            <w:pPr>
              <w:spacing w:after="0"/>
              <w:jc w:val="center"/>
              <w:rPr>
                <w:b/>
                <w:sz w:val="26"/>
                <w:szCs w:val="26"/>
                <w:lang w:val="vi-VN"/>
              </w:rPr>
            </w:pPr>
            <w:r w:rsidRPr="00E54A7E">
              <w:rPr>
                <w:b/>
                <w:sz w:val="26"/>
                <w:szCs w:val="26"/>
                <w:lang w:val="vi-VN"/>
              </w:rPr>
              <w:t>ĐẢNG ỦY</w:t>
            </w:r>
            <w:r w:rsidR="00823277" w:rsidRPr="00E54A7E">
              <w:rPr>
                <w:b/>
                <w:sz w:val="26"/>
                <w:szCs w:val="26"/>
                <w:lang w:val="vi-VN"/>
              </w:rPr>
              <w:t xml:space="preserve"> SỞ GIÁO DỤC VÀ ĐÀO TẠO</w:t>
            </w:r>
          </w:p>
          <w:p w14:paraId="21930395" w14:textId="77777777" w:rsidR="0022314E" w:rsidRDefault="00C03F78" w:rsidP="0022314E">
            <w:pPr>
              <w:jc w:val="center"/>
              <w:rPr>
                <w:spacing w:val="4"/>
              </w:rPr>
            </w:pPr>
            <w:r w:rsidRPr="002A02DC">
              <w:rPr>
                <w:b/>
              </w:rPr>
              <w:t>*</w:t>
            </w:r>
            <w:r w:rsidRPr="002A02DC">
              <w:tab/>
            </w:r>
            <w:r w:rsidR="0022314E" w:rsidRPr="001F52AC">
              <w:rPr>
                <w:spacing w:val="4"/>
              </w:rPr>
              <w:t xml:space="preserve"> </w:t>
            </w:r>
          </w:p>
          <w:p w14:paraId="60DD0110" w14:textId="0791B1C0" w:rsidR="00C03F78" w:rsidRPr="0022314E" w:rsidRDefault="00785DF1" w:rsidP="00785DF1">
            <w:pPr>
              <w:spacing w:after="0" w:line="240" w:lineRule="auto"/>
              <w:rPr>
                <w:spacing w:val="4"/>
              </w:rPr>
            </w:pPr>
            <w:r>
              <w:rPr>
                <w:spacing w:val="4"/>
              </w:rPr>
              <w:t xml:space="preserve">               </w:t>
            </w:r>
            <w:r w:rsidR="0022314E" w:rsidRPr="001F52AC">
              <w:rPr>
                <w:spacing w:val="4"/>
              </w:rPr>
              <w:t>Số:         BC/ĐH</w:t>
            </w:r>
          </w:p>
        </w:tc>
        <w:tc>
          <w:tcPr>
            <w:tcW w:w="4820" w:type="dxa"/>
            <w:hideMark/>
          </w:tcPr>
          <w:p w14:paraId="197EB17C" w14:textId="77777777" w:rsidR="00C03F78" w:rsidRPr="002A02DC" w:rsidRDefault="00C03F78" w:rsidP="00C03F78">
            <w:pPr>
              <w:spacing w:after="0" w:line="360" w:lineRule="auto"/>
              <w:jc w:val="center"/>
              <w:rPr>
                <w:sz w:val="30"/>
                <w:szCs w:val="30"/>
                <w:u w:val="single"/>
              </w:rPr>
            </w:pPr>
            <w:r w:rsidRPr="002A02DC">
              <w:rPr>
                <w:b/>
                <w:sz w:val="30"/>
                <w:szCs w:val="30"/>
                <w:u w:val="single"/>
              </w:rPr>
              <w:t>ĐẢNG CỘNG SẢN VIỆT NAM</w:t>
            </w:r>
          </w:p>
          <w:p w14:paraId="7751783F" w14:textId="77777777" w:rsidR="000100D5" w:rsidRPr="002A02DC" w:rsidRDefault="000100D5" w:rsidP="00C03F78">
            <w:pPr>
              <w:spacing w:after="0"/>
              <w:jc w:val="center"/>
              <w:rPr>
                <w:rFonts w:ascii="Times New Roman Italic" w:hAnsi="Times New Roman Italic"/>
                <w:i/>
              </w:rPr>
            </w:pPr>
          </w:p>
          <w:p w14:paraId="2C6BA064" w14:textId="4C6EE104" w:rsidR="00C03F78" w:rsidRPr="002A02DC" w:rsidRDefault="00C03F78" w:rsidP="00C03F78">
            <w:pPr>
              <w:spacing w:after="0"/>
              <w:jc w:val="center"/>
              <w:rPr>
                <w:rFonts w:ascii="Times New Roman Italic" w:hAnsi="Times New Roman Italic"/>
                <w:i/>
                <w:szCs w:val="28"/>
              </w:rPr>
            </w:pPr>
            <w:r w:rsidRPr="002A02DC">
              <w:rPr>
                <w:rFonts w:ascii="Times New Roman Italic" w:hAnsi="Times New Roman Italic"/>
                <w:i/>
              </w:rPr>
              <w:t xml:space="preserve">Điện Biên, ngày </w:t>
            </w:r>
            <w:r w:rsidR="0059445E" w:rsidRPr="002A02DC">
              <w:rPr>
                <w:rFonts w:ascii="Times New Roman Italic" w:hAnsi="Times New Roman Italic"/>
                <w:i/>
              </w:rPr>
              <w:t xml:space="preserve">     </w:t>
            </w:r>
            <w:r w:rsidRPr="002A02DC">
              <w:rPr>
                <w:rFonts w:ascii="Times New Roman Italic" w:hAnsi="Times New Roman Italic"/>
                <w:i/>
              </w:rPr>
              <w:t xml:space="preserve"> tháng </w:t>
            </w:r>
            <w:r w:rsidR="00BF62A3">
              <w:rPr>
                <w:rFonts w:ascii="Times New Roman Italic" w:hAnsi="Times New Roman Italic"/>
                <w:i/>
              </w:rPr>
              <w:t>5</w:t>
            </w:r>
            <w:r w:rsidR="000100D5" w:rsidRPr="002A02DC">
              <w:rPr>
                <w:rFonts w:ascii="Times New Roman Italic" w:hAnsi="Times New Roman Italic"/>
                <w:i/>
              </w:rPr>
              <w:t xml:space="preserve"> </w:t>
            </w:r>
            <w:r w:rsidRPr="002A02DC">
              <w:rPr>
                <w:rFonts w:ascii="Times New Roman Italic" w:hAnsi="Times New Roman Italic"/>
                <w:i/>
              </w:rPr>
              <w:t>năm 20</w:t>
            </w:r>
            <w:r w:rsidR="000100D5" w:rsidRPr="002A02DC">
              <w:rPr>
                <w:rFonts w:ascii="Times New Roman Italic" w:hAnsi="Times New Roman Italic"/>
                <w:i/>
              </w:rPr>
              <w:t>2</w:t>
            </w:r>
            <w:r w:rsidR="000114A0">
              <w:rPr>
                <w:rFonts w:ascii="Times New Roman Italic" w:hAnsi="Times New Roman Italic"/>
                <w:i/>
              </w:rPr>
              <w:t>5</w:t>
            </w:r>
          </w:p>
        </w:tc>
      </w:tr>
    </w:tbl>
    <w:p w14:paraId="5C69DFF5" w14:textId="2F63CB2F" w:rsidR="0017610D" w:rsidRPr="001752D6" w:rsidRDefault="001F52AC" w:rsidP="0017610D">
      <w:pPr>
        <w:rPr>
          <w:b/>
          <w:bCs/>
          <w:spacing w:val="4"/>
          <w:sz w:val="26"/>
          <w:szCs w:val="26"/>
        </w:rPr>
      </w:pPr>
      <w:r>
        <w:rPr>
          <w:b/>
          <w:bCs/>
          <w:spacing w:val="4"/>
          <w:sz w:val="26"/>
          <w:szCs w:val="26"/>
        </w:rPr>
        <w:t xml:space="preserve">           </w:t>
      </w:r>
      <w:r w:rsidR="0022314E">
        <w:rPr>
          <w:b/>
          <w:bCs/>
          <w:spacing w:val="4"/>
          <w:sz w:val="26"/>
          <w:szCs w:val="26"/>
        </w:rPr>
        <w:t>(</w:t>
      </w:r>
      <w:r w:rsidR="001752D6" w:rsidRPr="001752D6">
        <w:rPr>
          <w:b/>
          <w:bCs/>
          <w:spacing w:val="4"/>
          <w:sz w:val="26"/>
          <w:szCs w:val="26"/>
        </w:rPr>
        <w:t>DỰ THẢO LẦN</w:t>
      </w:r>
      <w:r w:rsidR="00602FBD">
        <w:rPr>
          <w:b/>
          <w:bCs/>
          <w:spacing w:val="4"/>
          <w:sz w:val="26"/>
          <w:szCs w:val="26"/>
        </w:rPr>
        <w:t xml:space="preserve"> </w:t>
      </w:r>
      <w:r w:rsidR="00B23A55">
        <w:rPr>
          <w:b/>
          <w:bCs/>
          <w:spacing w:val="4"/>
          <w:sz w:val="26"/>
          <w:szCs w:val="26"/>
        </w:rPr>
        <w:t>5</w:t>
      </w:r>
      <w:r w:rsidR="0022314E">
        <w:rPr>
          <w:b/>
          <w:bCs/>
          <w:spacing w:val="4"/>
          <w:sz w:val="26"/>
          <w:szCs w:val="26"/>
        </w:rPr>
        <w:t>)</w:t>
      </w:r>
    </w:p>
    <w:p w14:paraId="30C31587" w14:textId="77777777" w:rsidR="00785DF1" w:rsidRDefault="00785DF1" w:rsidP="005D6F52">
      <w:pPr>
        <w:spacing w:after="0"/>
        <w:jc w:val="center"/>
        <w:rPr>
          <w:rFonts w:ascii="Times New Roman Italic" w:hAnsi="Times New Roman Italic" w:cs="Times New Roman"/>
          <w:i/>
          <w:iCs/>
          <w:spacing w:val="-8"/>
          <w:sz w:val="26"/>
          <w:szCs w:val="26"/>
        </w:rPr>
      </w:pPr>
    </w:p>
    <w:p w14:paraId="4D48101C" w14:textId="77777777" w:rsidR="00785DF1" w:rsidRPr="002A02DC" w:rsidRDefault="00785DF1" w:rsidP="00785DF1">
      <w:pPr>
        <w:jc w:val="center"/>
        <w:rPr>
          <w:b/>
          <w:bCs/>
          <w:spacing w:val="4"/>
        </w:rPr>
      </w:pPr>
      <w:r w:rsidRPr="002A02DC">
        <w:rPr>
          <w:b/>
          <w:bCs/>
          <w:spacing w:val="4"/>
        </w:rPr>
        <w:t>TIẾP TỤC NÂNG CAO NĂNG LỰC LÃNH ĐẠO</w:t>
      </w:r>
      <w:r>
        <w:rPr>
          <w:b/>
          <w:bCs/>
          <w:spacing w:val="4"/>
        </w:rPr>
        <w:t>,</w:t>
      </w:r>
      <w:r w:rsidRPr="002A02DC">
        <w:rPr>
          <w:b/>
          <w:bCs/>
          <w:spacing w:val="4"/>
        </w:rPr>
        <w:t xml:space="preserve"> SỨC CHIẾN ĐẤU CỦA ĐẢNG </w:t>
      </w:r>
      <w:r>
        <w:rPr>
          <w:b/>
          <w:bCs/>
          <w:spacing w:val="4"/>
        </w:rPr>
        <w:t xml:space="preserve"> BỘ </w:t>
      </w:r>
      <w:r w:rsidRPr="002A02DC">
        <w:rPr>
          <w:b/>
          <w:bCs/>
          <w:spacing w:val="4"/>
        </w:rPr>
        <w:t>VÀ ĐẢNG VIÊN; ĐOÀN KẾT, THỐNG NHẤT, ĐỔI MỚI, SÁNG TẠO, NÂNG CAO CHẤT LƯỢNG NGUỒN NHÂN LỰC ĐÁP ỨNG YÊU CẦU PHÁT TRIỂN CỦA TỈNH ĐIỆN BIÊN</w:t>
      </w:r>
    </w:p>
    <w:p w14:paraId="0436BB7C" w14:textId="609EDB2F" w:rsidR="00163CCB" w:rsidRPr="00386B34" w:rsidRDefault="00763DA5" w:rsidP="005D6F52">
      <w:pPr>
        <w:spacing w:after="0"/>
        <w:jc w:val="center"/>
        <w:rPr>
          <w:rFonts w:ascii="Times New Roman Italic" w:hAnsi="Times New Roman Italic" w:cs="Times New Roman"/>
          <w:i/>
          <w:iCs/>
          <w:spacing w:val="-8"/>
          <w:sz w:val="26"/>
          <w:szCs w:val="26"/>
        </w:rPr>
      </w:pPr>
      <w:r w:rsidRPr="00386B34">
        <w:rPr>
          <w:rFonts w:ascii="Times New Roman Italic" w:hAnsi="Times New Roman Italic" w:cs="Times New Roman"/>
          <w:i/>
          <w:iCs/>
          <w:spacing w:val="-8"/>
          <w:sz w:val="26"/>
          <w:szCs w:val="26"/>
        </w:rPr>
        <w:t>(</w:t>
      </w:r>
      <w:r w:rsidR="00043E39" w:rsidRPr="00386B34">
        <w:rPr>
          <w:rFonts w:ascii="Times New Roman Italic" w:hAnsi="Times New Roman Italic" w:cs="Times New Roman"/>
          <w:i/>
          <w:iCs/>
          <w:spacing w:val="-8"/>
          <w:sz w:val="26"/>
          <w:szCs w:val="26"/>
        </w:rPr>
        <w:t>Báo cáo của Ban Chấp hành Đảng bộ Sở nhiệm kỳ 2020-2025</w:t>
      </w:r>
    </w:p>
    <w:p w14:paraId="0C61D6E7" w14:textId="6D8DE94D" w:rsidR="00043E39" w:rsidRPr="00386B34" w:rsidRDefault="004553F6" w:rsidP="005D6F52">
      <w:pPr>
        <w:spacing w:after="0"/>
        <w:jc w:val="center"/>
        <w:rPr>
          <w:rFonts w:ascii="Times New Roman Italic" w:hAnsi="Times New Roman Italic" w:cs="Times New Roman"/>
          <w:i/>
          <w:iCs/>
          <w:spacing w:val="-8"/>
          <w:sz w:val="26"/>
          <w:szCs w:val="26"/>
        </w:rPr>
      </w:pPr>
      <w:r w:rsidRPr="00386B34">
        <w:rPr>
          <w:rFonts w:ascii="Times New Roman Italic" w:hAnsi="Times New Roman Italic" w:cs="Times New Roman"/>
          <w:i/>
          <w:iCs/>
          <w:spacing w:val="-8"/>
          <w:sz w:val="26"/>
          <w:szCs w:val="26"/>
        </w:rPr>
        <w:t>trình</w:t>
      </w:r>
      <w:r w:rsidR="00163CCB" w:rsidRPr="00386B34">
        <w:rPr>
          <w:rFonts w:ascii="Times New Roman Italic" w:hAnsi="Times New Roman Italic" w:cs="Times New Roman"/>
          <w:i/>
          <w:iCs/>
          <w:spacing w:val="-8"/>
          <w:sz w:val="26"/>
          <w:szCs w:val="26"/>
        </w:rPr>
        <w:t xml:space="preserve"> </w:t>
      </w:r>
      <w:bookmarkStart w:id="0" w:name="_Hlk192312585"/>
      <w:r w:rsidR="00043E39" w:rsidRPr="00386B34">
        <w:rPr>
          <w:rFonts w:ascii="Times New Roman Italic" w:hAnsi="Times New Roman Italic" w:cs="Times New Roman"/>
          <w:i/>
          <w:iCs/>
          <w:spacing w:val="-8"/>
          <w:sz w:val="26"/>
          <w:szCs w:val="26"/>
        </w:rPr>
        <w:t>Đại hội</w:t>
      </w:r>
      <w:r w:rsidR="00095F85" w:rsidRPr="00386B34">
        <w:rPr>
          <w:rFonts w:ascii="Times New Roman Italic" w:hAnsi="Times New Roman Italic" w:cs="Times New Roman"/>
          <w:i/>
          <w:iCs/>
          <w:spacing w:val="-8"/>
          <w:sz w:val="26"/>
          <w:szCs w:val="26"/>
        </w:rPr>
        <w:t xml:space="preserve"> đại biểu </w:t>
      </w:r>
      <w:r w:rsidR="00043E39" w:rsidRPr="00386B34">
        <w:rPr>
          <w:rFonts w:ascii="Times New Roman Italic" w:hAnsi="Times New Roman Italic" w:cs="Times New Roman"/>
          <w:i/>
          <w:iCs/>
          <w:spacing w:val="-8"/>
          <w:sz w:val="26"/>
          <w:szCs w:val="26"/>
        </w:rPr>
        <w:t xml:space="preserve"> Đảng bộ Sở Giáo dục và Đào tạo lần thứ </w:t>
      </w:r>
      <w:bookmarkEnd w:id="0"/>
      <w:r w:rsidR="002D6E79" w:rsidRPr="00386B34">
        <w:rPr>
          <w:rFonts w:ascii="Times New Roman Italic" w:hAnsi="Times New Roman Italic" w:cs="Times New Roman"/>
          <w:i/>
          <w:iCs/>
          <w:spacing w:val="-8"/>
          <w:sz w:val="26"/>
          <w:szCs w:val="26"/>
        </w:rPr>
        <w:t>nhất</w:t>
      </w:r>
      <w:r w:rsidR="00043E39" w:rsidRPr="00386B34">
        <w:rPr>
          <w:rFonts w:ascii="Times New Roman Italic" w:hAnsi="Times New Roman Italic" w:cs="Times New Roman"/>
          <w:i/>
          <w:iCs/>
          <w:spacing w:val="-8"/>
          <w:sz w:val="26"/>
          <w:szCs w:val="26"/>
        </w:rPr>
        <w:t>, nhiệm kỳ 2025</w:t>
      </w:r>
      <w:r w:rsidR="00240C27" w:rsidRPr="00386B34">
        <w:rPr>
          <w:rFonts w:ascii="Times New Roman Italic" w:hAnsi="Times New Roman Italic" w:cs="Times New Roman"/>
          <w:i/>
          <w:iCs/>
          <w:spacing w:val="-8"/>
          <w:sz w:val="26"/>
          <w:szCs w:val="26"/>
        </w:rPr>
        <w:t>-</w:t>
      </w:r>
      <w:r w:rsidR="00043E39" w:rsidRPr="00386B34">
        <w:rPr>
          <w:rFonts w:ascii="Times New Roman Italic" w:hAnsi="Times New Roman Italic" w:cs="Times New Roman"/>
          <w:i/>
          <w:iCs/>
          <w:spacing w:val="-8"/>
          <w:sz w:val="26"/>
          <w:szCs w:val="26"/>
        </w:rPr>
        <w:t xml:space="preserve"> 2030)</w:t>
      </w:r>
    </w:p>
    <w:p w14:paraId="56B33122" w14:textId="4BF8F3AE" w:rsidR="00240C27" w:rsidRPr="00386B34" w:rsidRDefault="00240C27" w:rsidP="003710EC">
      <w:pPr>
        <w:jc w:val="center"/>
        <w:rPr>
          <w:rFonts w:cs="Times New Roman"/>
          <w:spacing w:val="4"/>
          <w:szCs w:val="28"/>
        </w:rPr>
      </w:pPr>
      <w:r w:rsidRPr="00386B34">
        <w:rPr>
          <w:rFonts w:cs="Times New Roman"/>
          <w:spacing w:val="4"/>
          <w:szCs w:val="28"/>
        </w:rPr>
        <w:t>-----</w:t>
      </w:r>
    </w:p>
    <w:p w14:paraId="6FAEB8ED" w14:textId="02B3B680" w:rsidR="0033346F" w:rsidRPr="00537536" w:rsidRDefault="00970A11" w:rsidP="008F5579">
      <w:pPr>
        <w:ind w:firstLine="720"/>
        <w:jc w:val="both"/>
        <w:rPr>
          <w:b/>
          <w:bCs/>
          <w:i/>
          <w:iCs/>
          <w:spacing w:val="-4"/>
        </w:rPr>
      </w:pPr>
      <w:r w:rsidRPr="00537536">
        <w:rPr>
          <w:rFonts w:eastAsia="Arial" w:cs="Times New Roman"/>
          <w:bCs/>
          <w:spacing w:val="-4"/>
          <w:szCs w:val="28"/>
          <w:lang w:eastAsia="vi-VN"/>
        </w:rPr>
        <w:t xml:space="preserve">Đại hội </w:t>
      </w:r>
      <w:r w:rsidR="00095F85" w:rsidRPr="00537536">
        <w:rPr>
          <w:rFonts w:eastAsia="Arial" w:cs="Times New Roman"/>
          <w:bCs/>
          <w:spacing w:val="-4"/>
          <w:szCs w:val="28"/>
          <w:lang w:eastAsia="vi-VN"/>
        </w:rPr>
        <w:t xml:space="preserve">đại biểu </w:t>
      </w:r>
      <w:r w:rsidRPr="00537536">
        <w:rPr>
          <w:rFonts w:eastAsia="Arial" w:cs="Times New Roman"/>
          <w:bCs/>
          <w:spacing w:val="-4"/>
          <w:szCs w:val="28"/>
          <w:lang w:eastAsia="vi-VN"/>
        </w:rPr>
        <w:t>Đảng bộ Sở Giáo dục và Đào tạo lần</w:t>
      </w:r>
      <w:r w:rsidR="002D6E79" w:rsidRPr="00537536">
        <w:rPr>
          <w:rFonts w:eastAsia="Arial" w:cs="Times New Roman"/>
          <w:bCs/>
          <w:spacing w:val="-4"/>
          <w:szCs w:val="28"/>
          <w:lang w:eastAsia="vi-VN"/>
        </w:rPr>
        <w:t xml:space="preserve"> thứ</w:t>
      </w:r>
      <w:r w:rsidRPr="00537536">
        <w:rPr>
          <w:rFonts w:eastAsia="Arial" w:cs="Times New Roman"/>
          <w:bCs/>
          <w:spacing w:val="-4"/>
          <w:szCs w:val="28"/>
          <w:lang w:eastAsia="vi-VN"/>
        </w:rPr>
        <w:t xml:space="preserve"> </w:t>
      </w:r>
      <w:r w:rsidR="002D6E79" w:rsidRPr="00537536">
        <w:rPr>
          <w:rFonts w:eastAsia="Arial" w:cs="Times New Roman"/>
          <w:bCs/>
          <w:spacing w:val="-4"/>
          <w:szCs w:val="28"/>
          <w:lang w:eastAsia="vi-VN"/>
        </w:rPr>
        <w:t>nhất</w:t>
      </w:r>
      <w:r w:rsidRPr="00537536">
        <w:rPr>
          <w:rFonts w:eastAsia="Arial" w:cs="Times New Roman"/>
          <w:bCs/>
          <w:spacing w:val="-4"/>
          <w:szCs w:val="28"/>
          <w:lang w:eastAsia="vi-VN"/>
        </w:rPr>
        <w:t xml:space="preserve"> </w:t>
      </w:r>
      <w:r w:rsidR="00FA57C0" w:rsidRPr="00537536">
        <w:rPr>
          <w:rFonts w:eastAsia="Arial" w:cs="Times New Roman"/>
          <w:bCs/>
          <w:spacing w:val="-4"/>
          <w:szCs w:val="28"/>
          <w:lang w:eastAsia="vi-VN"/>
        </w:rPr>
        <w:t xml:space="preserve">là sự kiện chính trị đặc biệt quan trọng đối với Đảng bộ và </w:t>
      </w:r>
      <w:r w:rsidRPr="00537536">
        <w:rPr>
          <w:rFonts w:eastAsia="Arial" w:cs="Times New Roman"/>
          <w:bCs/>
          <w:spacing w:val="-4"/>
          <w:szCs w:val="28"/>
          <w:lang w:eastAsia="vi-VN"/>
        </w:rPr>
        <w:t xml:space="preserve">ngành Giáo dục </w:t>
      </w:r>
      <w:r w:rsidR="00537536" w:rsidRPr="00537536">
        <w:rPr>
          <w:rFonts w:eastAsia="Arial" w:cs="Times New Roman"/>
          <w:bCs/>
          <w:spacing w:val="-4"/>
          <w:szCs w:val="28"/>
          <w:lang w:eastAsia="vi-VN"/>
        </w:rPr>
        <w:t xml:space="preserve">và Đào tạo </w:t>
      </w:r>
      <w:r w:rsidR="00FA57C0" w:rsidRPr="00537536">
        <w:rPr>
          <w:rFonts w:eastAsia="Arial" w:cs="Times New Roman"/>
          <w:bCs/>
          <w:spacing w:val="-4"/>
          <w:szCs w:val="28"/>
          <w:lang w:eastAsia="vi-VN"/>
        </w:rPr>
        <w:t>tỉnh Điện Biên,</w:t>
      </w:r>
      <w:r w:rsidR="00FA57C0" w:rsidRPr="00537536">
        <w:rPr>
          <w:rFonts w:eastAsia="Arial" w:cs="Times New Roman"/>
          <w:spacing w:val="-4"/>
          <w:szCs w:val="28"/>
        </w:rPr>
        <w:t xml:space="preserve"> </w:t>
      </w:r>
      <w:r w:rsidR="00FA57C0" w:rsidRPr="00537536">
        <w:rPr>
          <w:rFonts w:eastAsia="Arial" w:cs="Times New Roman"/>
          <w:bCs/>
          <w:spacing w:val="-4"/>
          <w:szCs w:val="28"/>
          <w:lang w:eastAsia="vi-VN"/>
        </w:rPr>
        <w:t xml:space="preserve">tiến hành vào thời điểm có ý nghĩa quan trọng với nhiều sự kiện trọng đại, cùng cả nước tiến vào kỷ nguyên mới, kỷ nguyên vươn mình của dân tộc; Đại hội có nhiệm vụ tổng kết việc thực hiện Nghị quyết Đại hội </w:t>
      </w:r>
      <w:r w:rsidR="008F5579" w:rsidRPr="00537536">
        <w:rPr>
          <w:rFonts w:eastAsia="Arial" w:cs="Times New Roman"/>
          <w:bCs/>
          <w:spacing w:val="-4"/>
          <w:szCs w:val="28"/>
          <w:lang w:eastAsia="vi-VN"/>
        </w:rPr>
        <w:t>Đảng bộ Sở Giáo dục và Đào tạ</w:t>
      </w:r>
      <w:r w:rsidR="00E54A7E" w:rsidRPr="00537536">
        <w:rPr>
          <w:rFonts w:eastAsia="Arial" w:cs="Times New Roman"/>
          <w:bCs/>
          <w:spacing w:val="-4"/>
          <w:szCs w:val="28"/>
          <w:lang w:eastAsia="vi-VN"/>
        </w:rPr>
        <w:t>o khóa</w:t>
      </w:r>
      <w:r w:rsidR="008F5579" w:rsidRPr="00537536">
        <w:rPr>
          <w:rFonts w:eastAsia="Arial" w:cs="Times New Roman"/>
          <w:bCs/>
          <w:spacing w:val="-4"/>
          <w:szCs w:val="28"/>
          <w:lang w:eastAsia="vi-VN"/>
        </w:rPr>
        <w:t xml:space="preserve"> XV</w:t>
      </w:r>
      <w:r w:rsidR="00FA57C0" w:rsidRPr="00537536">
        <w:rPr>
          <w:rFonts w:eastAsia="Arial" w:cs="Times New Roman"/>
          <w:bCs/>
          <w:spacing w:val="-4"/>
          <w:szCs w:val="28"/>
          <w:lang w:eastAsia="vi-VN"/>
        </w:rPr>
        <w:t xml:space="preserve"> nhiệm kỳ 2020 - 2025, xác định mục tiêu, nhiệm vụ của Đảng bộ nhiệm kỳ 2025 - 2030; thảo luận, đóng góp ý kiến dự thảo các Văn kiện Đại hội đại biểu toàn quốc lần thứ XIV của Đảng</w:t>
      </w:r>
      <w:r w:rsidR="003501B4" w:rsidRPr="00537536">
        <w:rPr>
          <w:rFonts w:eastAsia="Arial" w:cs="Times New Roman"/>
          <w:bCs/>
          <w:spacing w:val="-4"/>
          <w:szCs w:val="28"/>
          <w:lang w:eastAsia="vi-VN"/>
        </w:rPr>
        <w:t>; văn kiện Đại hội Đảng bộ UBND tỉnh Điện Biên nhiệm kỳ 2025-2030</w:t>
      </w:r>
      <w:r w:rsidR="00FA57C0" w:rsidRPr="00537536">
        <w:rPr>
          <w:rFonts w:eastAsia="Arial" w:cs="Times New Roman"/>
          <w:bCs/>
          <w:spacing w:val="-4"/>
          <w:szCs w:val="28"/>
          <w:lang w:eastAsia="vi-VN"/>
        </w:rPr>
        <w:t xml:space="preserve">. </w:t>
      </w:r>
      <w:r w:rsidR="007818F0">
        <w:rPr>
          <w:rFonts w:eastAsia="Arial" w:cs="Times New Roman"/>
          <w:bCs/>
          <w:spacing w:val="-4"/>
          <w:szCs w:val="28"/>
          <w:lang w:eastAsia="vi-VN"/>
        </w:rPr>
        <w:t>Phương châm của</w:t>
      </w:r>
      <w:r w:rsidR="00FA57C0" w:rsidRPr="00537536">
        <w:rPr>
          <w:rFonts w:eastAsia="Arial" w:cs="Times New Roman"/>
          <w:bCs/>
          <w:spacing w:val="-4"/>
          <w:szCs w:val="28"/>
          <w:lang w:eastAsia="vi-VN"/>
        </w:rPr>
        <w:t xml:space="preserve"> Đại hội </w:t>
      </w:r>
      <w:r w:rsidR="0003797D" w:rsidRPr="00537536">
        <w:rPr>
          <w:rFonts w:eastAsia="Arial" w:cs="Times New Roman"/>
          <w:bCs/>
          <w:spacing w:val="-4"/>
          <w:szCs w:val="28"/>
          <w:lang w:eastAsia="vi-VN"/>
        </w:rPr>
        <w:t>đại biể</w:t>
      </w:r>
      <w:r w:rsidR="00E54A7E" w:rsidRPr="00537536">
        <w:rPr>
          <w:rFonts w:eastAsia="Arial" w:cs="Times New Roman"/>
          <w:bCs/>
          <w:spacing w:val="-4"/>
          <w:szCs w:val="28"/>
          <w:lang w:eastAsia="vi-VN"/>
        </w:rPr>
        <w:t>u</w:t>
      </w:r>
      <w:r w:rsidR="0003797D" w:rsidRPr="00537536">
        <w:rPr>
          <w:rFonts w:eastAsia="Arial" w:cs="Times New Roman"/>
          <w:bCs/>
          <w:spacing w:val="-4"/>
          <w:szCs w:val="28"/>
          <w:lang w:eastAsia="vi-VN"/>
        </w:rPr>
        <w:t xml:space="preserve"> Đảng bộ Sở Giáo dục và Đào tạo lần thứ nhất</w:t>
      </w:r>
      <w:r w:rsidR="00FA57C0" w:rsidRPr="00537536">
        <w:rPr>
          <w:rFonts w:eastAsia="Arial" w:cs="Times New Roman"/>
          <w:bCs/>
          <w:spacing w:val="-4"/>
          <w:szCs w:val="28"/>
          <w:lang w:eastAsia="vi-VN"/>
        </w:rPr>
        <w:t xml:space="preserve"> là:</w:t>
      </w:r>
      <w:r w:rsidR="00FA57C0" w:rsidRPr="00537536">
        <w:rPr>
          <w:rFonts w:eastAsia="Arial" w:cs="Times New Roman"/>
          <w:b/>
          <w:spacing w:val="-4"/>
          <w:szCs w:val="28"/>
          <w:lang w:eastAsia="vi-VN"/>
        </w:rPr>
        <w:t xml:space="preserve"> </w:t>
      </w:r>
      <w:r w:rsidR="00C31053" w:rsidRPr="00537536">
        <w:rPr>
          <w:i/>
          <w:iCs/>
          <w:spacing w:val="-4"/>
        </w:rPr>
        <w:t>“</w:t>
      </w:r>
      <w:r w:rsidR="00C31053" w:rsidRPr="00537536">
        <w:rPr>
          <w:b/>
          <w:bCs/>
          <w:i/>
          <w:iCs/>
          <w:spacing w:val="-4"/>
        </w:rPr>
        <w:t>DÂN CHỦ - ĐOÀN KẾT - KỶ CƯƠNG - PHÁT TRIỂN”</w:t>
      </w:r>
      <w:r w:rsidR="003501B4" w:rsidRPr="00537536">
        <w:rPr>
          <w:i/>
          <w:iCs/>
          <w:spacing w:val="-4"/>
        </w:rPr>
        <w:t>.</w:t>
      </w:r>
    </w:p>
    <w:p w14:paraId="14AB589E" w14:textId="47F1780B" w:rsidR="003710EC" w:rsidRPr="002A02DC" w:rsidRDefault="003710EC" w:rsidP="005D6F52">
      <w:pPr>
        <w:spacing w:after="0" w:line="360" w:lineRule="exact"/>
        <w:jc w:val="center"/>
        <w:rPr>
          <w:b/>
          <w:szCs w:val="28"/>
        </w:rPr>
      </w:pPr>
      <w:r w:rsidRPr="002A02DC">
        <w:rPr>
          <w:b/>
          <w:szCs w:val="28"/>
        </w:rPr>
        <w:t>Phần thứ nhất</w:t>
      </w:r>
    </w:p>
    <w:p w14:paraId="179AA2FF" w14:textId="77777777" w:rsidR="00642083" w:rsidRDefault="000114A0" w:rsidP="00B9242B">
      <w:pPr>
        <w:spacing w:after="0" w:line="240" w:lineRule="auto"/>
        <w:jc w:val="center"/>
        <w:rPr>
          <w:b/>
          <w:bCs/>
          <w:szCs w:val="28"/>
        </w:rPr>
      </w:pPr>
      <w:r>
        <w:rPr>
          <w:b/>
          <w:bCs/>
          <w:szCs w:val="28"/>
        </w:rPr>
        <w:t xml:space="preserve">ĐÁNH GIÁ </w:t>
      </w:r>
      <w:r w:rsidR="00B9242B" w:rsidRPr="002A02DC">
        <w:rPr>
          <w:b/>
          <w:bCs/>
          <w:szCs w:val="28"/>
        </w:rPr>
        <w:t>TÌNH HÌNH</w:t>
      </w:r>
      <w:r>
        <w:rPr>
          <w:b/>
          <w:bCs/>
          <w:szCs w:val="28"/>
        </w:rPr>
        <w:t>, KẾT QUẢ</w:t>
      </w:r>
      <w:r w:rsidR="00B9242B" w:rsidRPr="002A02DC">
        <w:rPr>
          <w:b/>
          <w:bCs/>
          <w:szCs w:val="28"/>
        </w:rPr>
        <w:t xml:space="preserve"> THỰC HIỆN NGHỊ QUYẾT </w:t>
      </w:r>
    </w:p>
    <w:p w14:paraId="2219BA83" w14:textId="227C5A23" w:rsidR="00763DA5" w:rsidRPr="002A02DC" w:rsidRDefault="00B9242B" w:rsidP="00B9242B">
      <w:pPr>
        <w:spacing w:after="0" w:line="240" w:lineRule="auto"/>
        <w:jc w:val="center"/>
        <w:rPr>
          <w:b/>
          <w:bCs/>
          <w:szCs w:val="28"/>
        </w:rPr>
      </w:pPr>
      <w:r w:rsidRPr="002A02DC">
        <w:rPr>
          <w:b/>
          <w:bCs/>
          <w:szCs w:val="28"/>
        </w:rPr>
        <w:t xml:space="preserve">ĐẠI HỘI ĐẢNG BỘ SỞ LẦN THỨ XV, NHIỆM KỲ 2020 </w:t>
      </w:r>
      <w:r w:rsidR="00185DE9" w:rsidRPr="002A02DC">
        <w:rPr>
          <w:b/>
          <w:bCs/>
          <w:szCs w:val="28"/>
        </w:rPr>
        <w:t>-</w:t>
      </w:r>
      <w:r w:rsidRPr="002A02DC">
        <w:rPr>
          <w:b/>
          <w:bCs/>
          <w:szCs w:val="28"/>
        </w:rPr>
        <w:t xml:space="preserve"> 2025</w:t>
      </w:r>
    </w:p>
    <w:p w14:paraId="3A66093D" w14:textId="77777777" w:rsidR="00CF46CB" w:rsidRPr="00E54A7E" w:rsidRDefault="00CF46CB" w:rsidP="00377BDB">
      <w:pPr>
        <w:widowControl w:val="0"/>
        <w:tabs>
          <w:tab w:val="left" w:pos="718"/>
        </w:tabs>
        <w:spacing w:before="120" w:after="120" w:line="240" w:lineRule="auto"/>
        <w:ind w:firstLine="567"/>
        <w:jc w:val="both"/>
        <w:rPr>
          <w:rFonts w:eastAsia="Arial" w:cs="Times New Roman"/>
          <w:iCs/>
          <w:sz w:val="12"/>
          <w:szCs w:val="28"/>
        </w:rPr>
      </w:pPr>
    </w:p>
    <w:p w14:paraId="2B7A5485" w14:textId="3FBED27C" w:rsidR="00CF46CB" w:rsidRPr="00D52B54" w:rsidRDefault="00CF46CB" w:rsidP="00D52B54">
      <w:pPr>
        <w:spacing w:before="120" w:after="120" w:line="240" w:lineRule="auto"/>
        <w:ind w:firstLine="720"/>
        <w:jc w:val="both"/>
        <w:rPr>
          <w:rFonts w:eastAsia="Calibri" w:cs="Times New Roman"/>
          <w:b/>
          <w:bCs/>
          <w:szCs w:val="28"/>
          <w:lang w:val="vi-VN"/>
        </w:rPr>
      </w:pPr>
      <w:r w:rsidRPr="00D52B54">
        <w:rPr>
          <w:rFonts w:eastAsia="Calibri" w:cs="Times New Roman"/>
          <w:b/>
          <w:bCs/>
          <w:szCs w:val="28"/>
          <w:lang w:val="vi-VN"/>
        </w:rPr>
        <w:t>I</w:t>
      </w:r>
      <w:r w:rsidRPr="00D52B54">
        <w:rPr>
          <w:rFonts w:eastAsia="Calibri" w:cs="Times New Roman"/>
          <w:b/>
          <w:bCs/>
          <w:szCs w:val="28"/>
        </w:rPr>
        <w:t>-</w:t>
      </w:r>
      <w:r w:rsidRPr="00D52B54">
        <w:rPr>
          <w:rFonts w:eastAsia="Calibri" w:cs="Times New Roman"/>
          <w:b/>
          <w:bCs/>
          <w:szCs w:val="28"/>
          <w:lang w:val="vi-VN"/>
        </w:rPr>
        <w:t xml:space="preserve"> ĐẶC ĐIỂM TÌNH HÌNH</w:t>
      </w:r>
    </w:p>
    <w:p w14:paraId="45A6E299" w14:textId="1636B66E" w:rsidR="006F2D38" w:rsidRPr="00D52B54" w:rsidRDefault="00CF46CB" w:rsidP="00D52B54">
      <w:pPr>
        <w:spacing w:before="120" w:after="120" w:line="240" w:lineRule="auto"/>
        <w:ind w:firstLine="720"/>
        <w:jc w:val="both"/>
        <w:rPr>
          <w:rFonts w:eastAsia="Calibri" w:cs="Times New Roman"/>
          <w:szCs w:val="28"/>
          <w:lang w:val="vi-VN"/>
        </w:rPr>
      </w:pPr>
      <w:r w:rsidRPr="00D52B54">
        <w:rPr>
          <w:rFonts w:eastAsia="Calibri" w:cs="Times New Roman"/>
          <w:szCs w:val="28"/>
          <w:lang w:val="vi-VN"/>
        </w:rPr>
        <w:t xml:space="preserve">Đảng bộ </w:t>
      </w:r>
      <w:bookmarkStart w:id="1" w:name="_Hlk197956757"/>
      <w:r w:rsidRPr="00D52B54">
        <w:rPr>
          <w:rFonts w:eastAsia="Calibri" w:cs="Times New Roman"/>
          <w:szCs w:val="28"/>
          <w:lang w:val="vi-VN"/>
        </w:rPr>
        <w:t xml:space="preserve">Sở </w:t>
      </w:r>
      <w:r w:rsidRPr="00D52B54">
        <w:rPr>
          <w:rFonts w:eastAsia="Calibri" w:cs="Times New Roman"/>
          <w:szCs w:val="28"/>
        </w:rPr>
        <w:t>Giáo dục và Đào tạo</w:t>
      </w:r>
      <w:r w:rsidRPr="00D52B54">
        <w:rPr>
          <w:rFonts w:eastAsia="Calibri" w:cs="Times New Roman"/>
          <w:szCs w:val="28"/>
          <w:lang w:val="vi-VN"/>
        </w:rPr>
        <w:t xml:space="preserve"> </w:t>
      </w:r>
      <w:bookmarkEnd w:id="1"/>
      <w:r w:rsidR="006F2D38" w:rsidRPr="00D52B54">
        <w:rPr>
          <w:rFonts w:eastAsia="Calibri" w:cs="Times New Roman"/>
          <w:szCs w:val="28"/>
          <w:lang w:val="vi-VN"/>
        </w:rPr>
        <w:t xml:space="preserve">là </w:t>
      </w:r>
      <w:r w:rsidR="00C85F65" w:rsidRPr="00D52B54">
        <w:rPr>
          <w:rFonts w:eastAsia="Calibri" w:cs="Times New Roman"/>
          <w:szCs w:val="28"/>
        </w:rPr>
        <w:t>tổ chức đảng</w:t>
      </w:r>
      <w:r w:rsidR="006F2D38" w:rsidRPr="00D52B54">
        <w:rPr>
          <w:rFonts w:eastAsia="Calibri" w:cs="Times New Roman"/>
          <w:szCs w:val="28"/>
          <w:lang w:val="vi-VN"/>
        </w:rPr>
        <w:t xml:space="preserve"> trực thuộc Đảng uỷ Khối Cơ quan và Doanh nghiệp tỉnh</w:t>
      </w:r>
      <w:r w:rsidR="006F2D38" w:rsidRPr="00D52B54">
        <w:rPr>
          <w:rFonts w:eastAsia="Calibri" w:cs="Times New Roman"/>
          <w:szCs w:val="28"/>
        </w:rPr>
        <w:t>,</w:t>
      </w:r>
      <w:r w:rsidR="006F2D38" w:rsidRPr="00D52B54">
        <w:rPr>
          <w:rFonts w:eastAsia="Calibri" w:cs="Times New Roman"/>
          <w:szCs w:val="28"/>
          <w:lang w:val="vi-VN"/>
        </w:rPr>
        <w:t xml:space="preserve"> nay trực thuộc Đảng bộ Ủy ban nhân dân tỉnh</w:t>
      </w:r>
      <w:r w:rsidR="00570700" w:rsidRPr="00D52B54">
        <w:rPr>
          <w:rFonts w:cs="Times New Roman"/>
          <w:szCs w:val="28"/>
        </w:rPr>
        <w:t xml:space="preserve"> </w:t>
      </w:r>
      <w:r w:rsidR="00570700" w:rsidRPr="00D52B54">
        <w:rPr>
          <w:rFonts w:eastAsia="Calibri" w:cs="Times New Roman"/>
          <w:szCs w:val="28"/>
          <w:lang w:val="vi-VN"/>
        </w:rPr>
        <w:t>chịu sự lãnh đạo, chỉ đạo trực tiếp của Đảng ủy UBND</w:t>
      </w:r>
      <w:r w:rsidR="00570700" w:rsidRPr="00D52B54">
        <w:rPr>
          <w:rFonts w:eastAsia="Calibri" w:cs="Times New Roman"/>
          <w:szCs w:val="28"/>
        </w:rPr>
        <w:t xml:space="preserve"> </w:t>
      </w:r>
      <w:r w:rsidR="00570700" w:rsidRPr="00D52B54">
        <w:rPr>
          <w:rFonts w:eastAsia="Calibri" w:cs="Times New Roman"/>
          <w:szCs w:val="28"/>
          <w:lang w:val="vi-VN"/>
        </w:rPr>
        <w:t>tỉnh về định hướng chính trị, những nội dung công tác quan trọng trong thực hiện</w:t>
      </w:r>
      <w:r w:rsidR="00570700" w:rsidRPr="00D52B54">
        <w:rPr>
          <w:rFonts w:eastAsia="Calibri" w:cs="Times New Roman"/>
          <w:szCs w:val="28"/>
        </w:rPr>
        <w:t xml:space="preserve"> </w:t>
      </w:r>
      <w:r w:rsidR="00570700" w:rsidRPr="00D52B54">
        <w:rPr>
          <w:rFonts w:eastAsia="Calibri" w:cs="Times New Roman"/>
          <w:szCs w:val="28"/>
          <w:lang w:val="vi-VN"/>
        </w:rPr>
        <w:t xml:space="preserve">nhiệm vụ chính trị của cơ quan, tổ chức và </w:t>
      </w:r>
      <w:r w:rsidR="00774DF6">
        <w:rPr>
          <w:rFonts w:eastAsia="Calibri" w:cs="Times New Roman"/>
          <w:szCs w:val="28"/>
        </w:rPr>
        <w:t>s</w:t>
      </w:r>
      <w:r w:rsidR="00570700" w:rsidRPr="00D52B54">
        <w:rPr>
          <w:rFonts w:eastAsia="Calibri" w:cs="Times New Roman"/>
          <w:szCs w:val="28"/>
          <w:lang w:val="vi-VN"/>
        </w:rPr>
        <w:t>ự lãnh đạo của đảng ủy cấp trên</w:t>
      </w:r>
      <w:r w:rsidR="00570700" w:rsidRPr="00D52B54">
        <w:rPr>
          <w:rFonts w:eastAsia="Calibri" w:cs="Times New Roman"/>
          <w:szCs w:val="28"/>
        </w:rPr>
        <w:t xml:space="preserve"> </w:t>
      </w:r>
      <w:r w:rsidR="00570700" w:rsidRPr="00D52B54">
        <w:rPr>
          <w:rFonts w:eastAsia="Calibri" w:cs="Times New Roman"/>
          <w:szCs w:val="28"/>
          <w:lang w:val="vi-VN"/>
        </w:rPr>
        <w:t>trực tiếp theo quy định của Điều lệ Đảng và Trung ương.</w:t>
      </w:r>
      <w:r w:rsidR="006F2D38" w:rsidRPr="00D52B54">
        <w:rPr>
          <w:rFonts w:eastAsia="Calibri" w:cs="Times New Roman"/>
          <w:szCs w:val="28"/>
          <w:lang w:val="vi-VN"/>
        </w:rPr>
        <w:t xml:space="preserve"> </w:t>
      </w:r>
    </w:p>
    <w:p w14:paraId="7111FF57" w14:textId="5FB1EC44" w:rsidR="00CF46CB" w:rsidRPr="00EA37FE" w:rsidRDefault="00240296" w:rsidP="00D52B54">
      <w:pPr>
        <w:spacing w:before="120" w:after="120" w:line="240" w:lineRule="auto"/>
        <w:ind w:firstLine="720"/>
        <w:jc w:val="both"/>
        <w:rPr>
          <w:rFonts w:eastAsia="Calibri" w:cs="Times New Roman"/>
          <w:spacing w:val="-4"/>
          <w:szCs w:val="28"/>
          <w:lang w:val="vi-VN"/>
        </w:rPr>
      </w:pPr>
      <w:r w:rsidRPr="00EA37FE">
        <w:rPr>
          <w:rFonts w:eastAsia="Calibri" w:cs="Times New Roman"/>
          <w:spacing w:val="-4"/>
          <w:szCs w:val="28"/>
        </w:rPr>
        <w:t xml:space="preserve">Trong nhiệm kỳ 2020-2025, </w:t>
      </w:r>
      <w:r w:rsidR="0014029F" w:rsidRPr="00EA37FE">
        <w:rPr>
          <w:rFonts w:eastAsia="Calibri" w:cs="Times New Roman"/>
          <w:spacing w:val="-4"/>
          <w:szCs w:val="28"/>
        </w:rPr>
        <w:t>Đảng bộ có sự biến động về số lượng tổ chức đảng và đảng viên theo Quyết định số 12-QĐ/ĐU</w:t>
      </w:r>
      <w:r w:rsidR="00872D2D" w:rsidRPr="00EA37FE">
        <w:rPr>
          <w:rFonts w:eastAsia="Calibri" w:cs="Times New Roman"/>
          <w:spacing w:val="-4"/>
          <w:szCs w:val="28"/>
        </w:rPr>
        <w:t>UBND, ngày 28/02/2025 về thành lập Đảng b</w:t>
      </w:r>
      <w:r w:rsidR="00EA37FE" w:rsidRPr="00EA37FE">
        <w:rPr>
          <w:rFonts w:eastAsia="Calibri" w:cs="Times New Roman"/>
          <w:spacing w:val="-4"/>
          <w:szCs w:val="28"/>
        </w:rPr>
        <w:t>ộ</w:t>
      </w:r>
      <w:r w:rsidR="00872D2D" w:rsidRPr="00EA37FE">
        <w:rPr>
          <w:rFonts w:eastAsia="Calibri" w:cs="Times New Roman"/>
          <w:spacing w:val="-4"/>
          <w:szCs w:val="28"/>
        </w:rPr>
        <w:t xml:space="preserve"> Sở Giáo dục và Đào tạo tỉnh Điện Biên trên cơ sở chuyển gi</w:t>
      </w:r>
      <w:r w:rsidR="00BB1296" w:rsidRPr="00EA37FE">
        <w:rPr>
          <w:rFonts w:eastAsia="Calibri" w:cs="Times New Roman"/>
          <w:spacing w:val="-4"/>
          <w:szCs w:val="28"/>
        </w:rPr>
        <w:t>a</w:t>
      </w:r>
      <w:r w:rsidR="00872D2D" w:rsidRPr="00EA37FE">
        <w:rPr>
          <w:rFonts w:eastAsia="Calibri" w:cs="Times New Roman"/>
          <w:spacing w:val="-4"/>
          <w:szCs w:val="28"/>
        </w:rPr>
        <w:t xml:space="preserve">o Đảng bộ Trường CĐSP Điện Biên </w:t>
      </w:r>
      <w:r w:rsidR="00BB1296" w:rsidRPr="00EA37FE">
        <w:rPr>
          <w:rFonts w:eastAsia="Calibri" w:cs="Times New Roman"/>
          <w:spacing w:val="-4"/>
          <w:szCs w:val="28"/>
        </w:rPr>
        <w:t xml:space="preserve">trực thuộc Đảng bộ Sở. </w:t>
      </w:r>
      <w:r w:rsidR="00CF46CB" w:rsidRPr="00EA37FE">
        <w:rPr>
          <w:rFonts w:eastAsia="Calibri" w:cs="Times New Roman"/>
          <w:spacing w:val="-4"/>
          <w:szCs w:val="28"/>
          <w:lang w:val="vi-VN"/>
        </w:rPr>
        <w:t xml:space="preserve">Đảng bộ </w:t>
      </w:r>
      <w:r w:rsidR="00BB1296" w:rsidRPr="00EA37FE">
        <w:rPr>
          <w:rFonts w:eastAsia="Calibri" w:cs="Times New Roman"/>
          <w:spacing w:val="-4"/>
          <w:szCs w:val="28"/>
        </w:rPr>
        <w:t xml:space="preserve">hiện </w:t>
      </w:r>
      <w:r w:rsidR="00CF46CB" w:rsidRPr="00EA37FE">
        <w:rPr>
          <w:rFonts w:eastAsia="Calibri" w:cs="Times New Roman"/>
          <w:spacing w:val="-4"/>
          <w:szCs w:val="28"/>
          <w:lang w:val="vi-VN"/>
        </w:rPr>
        <w:t xml:space="preserve">có </w:t>
      </w:r>
      <w:r w:rsidR="00BB1296" w:rsidRPr="00EA37FE">
        <w:rPr>
          <w:rFonts w:eastAsia="Calibri" w:cs="Times New Roman"/>
          <w:spacing w:val="-4"/>
          <w:szCs w:val="28"/>
        </w:rPr>
        <w:t>2 đảng bộ bộ phận,</w:t>
      </w:r>
      <w:r w:rsidR="0009054B" w:rsidRPr="00EA37FE">
        <w:rPr>
          <w:rFonts w:eastAsia="Calibri" w:cs="Times New Roman"/>
          <w:spacing w:val="-4"/>
          <w:szCs w:val="28"/>
        </w:rPr>
        <w:t xml:space="preserve"> </w:t>
      </w:r>
      <w:r w:rsidR="00453323" w:rsidRPr="00EA37FE">
        <w:rPr>
          <w:rFonts w:eastAsia="Calibri" w:cs="Times New Roman"/>
          <w:spacing w:val="-4"/>
          <w:szCs w:val="28"/>
        </w:rPr>
        <w:t>19</w:t>
      </w:r>
      <w:r w:rsidR="00BB1296" w:rsidRPr="00EA37FE">
        <w:rPr>
          <w:rFonts w:eastAsia="Calibri" w:cs="Times New Roman"/>
          <w:spacing w:val="-4"/>
          <w:szCs w:val="28"/>
        </w:rPr>
        <w:t xml:space="preserve"> chi bộ trực thuộc với </w:t>
      </w:r>
      <w:r w:rsidR="00570700" w:rsidRPr="00EA37FE">
        <w:rPr>
          <w:rFonts w:eastAsia="Calibri" w:cs="Times New Roman"/>
          <w:spacing w:val="-4"/>
          <w:szCs w:val="28"/>
          <w:lang w:val="vi-VN"/>
        </w:rPr>
        <w:t>288</w:t>
      </w:r>
      <w:r w:rsidR="00CF46CB" w:rsidRPr="00EA37FE">
        <w:rPr>
          <w:rFonts w:eastAsia="Calibri" w:cs="Times New Roman"/>
          <w:spacing w:val="-4"/>
          <w:szCs w:val="28"/>
          <w:lang w:val="vi-VN"/>
        </w:rPr>
        <w:t xml:space="preserve"> đảng viên, trong đó có </w:t>
      </w:r>
      <w:r w:rsidR="007846F8" w:rsidRPr="00EA37FE">
        <w:rPr>
          <w:rFonts w:eastAsia="Calibri" w:cs="Times New Roman"/>
          <w:spacing w:val="-4"/>
          <w:szCs w:val="28"/>
          <w:lang w:val="vi-VN"/>
        </w:rPr>
        <w:t>286</w:t>
      </w:r>
      <w:r w:rsidR="00CF46CB" w:rsidRPr="00EA37FE">
        <w:rPr>
          <w:rFonts w:eastAsia="Calibri" w:cs="Times New Roman"/>
          <w:spacing w:val="-4"/>
          <w:szCs w:val="28"/>
          <w:lang w:val="vi-VN"/>
        </w:rPr>
        <w:t xml:space="preserve"> đảng viên chính thức, 02 đảng viên dự bị chiếm </w:t>
      </w:r>
      <w:r w:rsidR="00290A16" w:rsidRPr="00EA37FE">
        <w:rPr>
          <w:rFonts w:eastAsia="Calibri" w:cs="Times New Roman"/>
          <w:spacing w:val="-4"/>
          <w:szCs w:val="28"/>
          <w:lang w:val="vi-VN"/>
        </w:rPr>
        <w:t>84</w:t>
      </w:r>
      <w:r w:rsidR="00CF46CB" w:rsidRPr="00EA37FE">
        <w:rPr>
          <w:rFonts w:eastAsia="Calibri" w:cs="Times New Roman"/>
          <w:spacing w:val="-4"/>
          <w:szCs w:val="28"/>
          <w:lang w:val="vi-VN"/>
        </w:rPr>
        <w:t>%</w:t>
      </w:r>
      <w:r w:rsidR="00CF46CB" w:rsidRPr="00EA37FE">
        <w:rPr>
          <w:rFonts w:eastAsia="Calibri" w:cs="Times New Roman"/>
          <w:color w:val="FF0000"/>
          <w:spacing w:val="-4"/>
          <w:szCs w:val="28"/>
          <w:lang w:val="vi-VN"/>
        </w:rPr>
        <w:t xml:space="preserve"> </w:t>
      </w:r>
      <w:r w:rsidR="00CF46CB" w:rsidRPr="00EA37FE">
        <w:rPr>
          <w:rFonts w:eastAsia="Calibri" w:cs="Times New Roman"/>
          <w:spacing w:val="-4"/>
          <w:szCs w:val="28"/>
          <w:lang w:val="vi-VN"/>
        </w:rPr>
        <w:t xml:space="preserve">trong tổng số CCVC và người lao động trong cơ quan, </w:t>
      </w:r>
      <w:r w:rsidR="00CF46CB" w:rsidRPr="00EA37FE">
        <w:rPr>
          <w:rFonts w:eastAsia="Calibri" w:cs="Times New Roman"/>
          <w:spacing w:val="-4"/>
          <w:szCs w:val="28"/>
          <w:lang w:val="vi-VN"/>
        </w:rPr>
        <w:lastRenderedPageBreak/>
        <w:t xml:space="preserve">sinh hoạt tại </w:t>
      </w:r>
      <w:r w:rsidR="00682AD0" w:rsidRPr="00EA37FE">
        <w:rPr>
          <w:rFonts w:eastAsia="Calibri" w:cs="Times New Roman"/>
          <w:spacing w:val="-4"/>
          <w:szCs w:val="28"/>
          <w:lang w:val="vi-VN"/>
        </w:rPr>
        <w:t>02 đảng bộ bộ phận và 07</w:t>
      </w:r>
      <w:r w:rsidR="00CF46CB" w:rsidRPr="00EA37FE">
        <w:rPr>
          <w:rFonts w:eastAsia="Calibri" w:cs="Times New Roman"/>
          <w:spacing w:val="-4"/>
          <w:szCs w:val="28"/>
          <w:lang w:val="vi-VN"/>
        </w:rPr>
        <w:t xml:space="preserve"> Chi bộ trực thuộc. Trong đó: Đảng viên nữ </w:t>
      </w:r>
      <w:r w:rsidR="00682AD0" w:rsidRPr="00EA37FE">
        <w:rPr>
          <w:rFonts w:eastAsia="Calibri" w:cs="Times New Roman"/>
          <w:spacing w:val="-4"/>
          <w:szCs w:val="28"/>
          <w:lang w:val="vi-VN"/>
        </w:rPr>
        <w:t>199</w:t>
      </w:r>
      <w:r w:rsidR="00CF46CB" w:rsidRPr="00EA37FE">
        <w:rPr>
          <w:rFonts w:eastAsia="Calibri" w:cs="Times New Roman"/>
          <w:spacing w:val="-4"/>
          <w:szCs w:val="28"/>
          <w:lang w:val="vi-VN"/>
        </w:rPr>
        <w:t xml:space="preserve"> đồng chí chiếm </w:t>
      </w:r>
      <w:r w:rsidR="00E7617C" w:rsidRPr="00EA37FE">
        <w:rPr>
          <w:rFonts w:eastAsia="Calibri" w:cs="Times New Roman"/>
          <w:spacing w:val="-4"/>
          <w:szCs w:val="28"/>
          <w:lang w:val="vi-VN"/>
        </w:rPr>
        <w:t>69</w:t>
      </w:r>
      <w:r w:rsidR="00CF46CB" w:rsidRPr="00EA37FE">
        <w:rPr>
          <w:rFonts w:eastAsia="Calibri" w:cs="Times New Roman"/>
          <w:spacing w:val="-4"/>
          <w:szCs w:val="28"/>
          <w:lang w:val="vi-VN"/>
        </w:rPr>
        <w:t>,</w:t>
      </w:r>
      <w:r w:rsidR="00E7617C" w:rsidRPr="00EA37FE">
        <w:rPr>
          <w:rFonts w:eastAsia="Calibri" w:cs="Times New Roman"/>
          <w:spacing w:val="-4"/>
          <w:szCs w:val="28"/>
          <w:lang w:val="vi-VN"/>
        </w:rPr>
        <w:t>1</w:t>
      </w:r>
      <w:r w:rsidR="00CF46CB" w:rsidRPr="00EA37FE">
        <w:rPr>
          <w:rFonts w:eastAsia="Calibri" w:cs="Times New Roman"/>
          <w:spacing w:val="-4"/>
          <w:szCs w:val="28"/>
          <w:lang w:val="vi-VN"/>
        </w:rPr>
        <w:t xml:space="preserve">%; đảng viên là người dân tộc thiểu số </w:t>
      </w:r>
      <w:r w:rsidR="00E7617C" w:rsidRPr="00EA37FE">
        <w:rPr>
          <w:rFonts w:eastAsia="Calibri" w:cs="Times New Roman"/>
          <w:spacing w:val="-4"/>
          <w:szCs w:val="28"/>
          <w:lang w:val="vi-VN"/>
        </w:rPr>
        <w:t>28</w:t>
      </w:r>
      <w:r w:rsidR="00CF46CB" w:rsidRPr="00EA37FE">
        <w:rPr>
          <w:rFonts w:eastAsia="Calibri" w:cs="Times New Roman"/>
          <w:spacing w:val="-4"/>
          <w:szCs w:val="28"/>
          <w:lang w:val="vi-VN"/>
        </w:rPr>
        <w:t xml:space="preserve"> đồng chí chiếm </w:t>
      </w:r>
      <w:r w:rsidR="00E7617C" w:rsidRPr="00EA37FE">
        <w:rPr>
          <w:rFonts w:eastAsia="Calibri" w:cs="Times New Roman"/>
          <w:spacing w:val="-4"/>
          <w:szCs w:val="28"/>
          <w:lang w:val="vi-VN"/>
        </w:rPr>
        <w:t>9,7</w:t>
      </w:r>
      <w:r w:rsidR="00CF46CB" w:rsidRPr="00EA37FE">
        <w:rPr>
          <w:rFonts w:eastAsia="Calibri" w:cs="Times New Roman"/>
          <w:spacing w:val="-4"/>
          <w:szCs w:val="28"/>
          <w:lang w:val="vi-VN"/>
        </w:rPr>
        <w:t xml:space="preserve">%; </w:t>
      </w:r>
      <w:bookmarkStart w:id="2" w:name="_Hlk198065064"/>
      <w:r w:rsidR="00CF46CB" w:rsidRPr="00EA37FE">
        <w:rPr>
          <w:rFonts w:eastAsia="Calibri" w:cs="Times New Roman"/>
          <w:spacing w:val="-4"/>
          <w:szCs w:val="28"/>
          <w:lang w:val="vi-VN"/>
        </w:rPr>
        <w:t xml:space="preserve">đảng viên có trình độ chuyên môn từ đại học trở lên </w:t>
      </w:r>
      <w:r w:rsidR="00EC0D74" w:rsidRPr="00EA37FE">
        <w:rPr>
          <w:rFonts w:eastAsia="Calibri" w:cs="Times New Roman"/>
          <w:spacing w:val="-4"/>
          <w:szCs w:val="28"/>
          <w:lang w:val="vi-VN"/>
        </w:rPr>
        <w:t>282</w:t>
      </w:r>
      <w:r w:rsidR="00CF46CB" w:rsidRPr="00EA37FE">
        <w:rPr>
          <w:rFonts w:eastAsia="Calibri" w:cs="Times New Roman"/>
          <w:spacing w:val="-4"/>
          <w:szCs w:val="28"/>
          <w:lang w:val="vi-VN"/>
        </w:rPr>
        <w:t xml:space="preserve"> đồng chí chiếm 9</w:t>
      </w:r>
      <w:r w:rsidR="00EC0D74" w:rsidRPr="00EA37FE">
        <w:rPr>
          <w:rFonts w:eastAsia="Calibri" w:cs="Times New Roman"/>
          <w:spacing w:val="-4"/>
          <w:szCs w:val="28"/>
          <w:lang w:val="vi-VN"/>
        </w:rPr>
        <w:t>7</w:t>
      </w:r>
      <w:r w:rsidR="00CF46CB" w:rsidRPr="00EA37FE">
        <w:rPr>
          <w:rFonts w:eastAsia="Calibri" w:cs="Times New Roman"/>
          <w:spacing w:val="-4"/>
          <w:szCs w:val="28"/>
          <w:lang w:val="vi-VN"/>
        </w:rPr>
        <w:t>,</w:t>
      </w:r>
      <w:r w:rsidR="00EC0D74" w:rsidRPr="00EA37FE">
        <w:rPr>
          <w:rFonts w:eastAsia="Calibri" w:cs="Times New Roman"/>
          <w:spacing w:val="-4"/>
          <w:szCs w:val="28"/>
          <w:lang w:val="vi-VN"/>
        </w:rPr>
        <w:t>9</w:t>
      </w:r>
      <w:r w:rsidR="00CF46CB" w:rsidRPr="00EA37FE">
        <w:rPr>
          <w:rFonts w:eastAsia="Calibri" w:cs="Times New Roman"/>
          <w:spacing w:val="-4"/>
          <w:szCs w:val="28"/>
          <w:lang w:val="vi-VN"/>
        </w:rPr>
        <w:t xml:space="preserve">%; đảng viên có trình độ lý luận chính trị từ Trung cấp trở lên </w:t>
      </w:r>
      <w:r w:rsidR="00940369" w:rsidRPr="00EA37FE">
        <w:rPr>
          <w:rFonts w:eastAsia="Calibri" w:cs="Times New Roman"/>
          <w:spacing w:val="-4"/>
          <w:szCs w:val="28"/>
          <w:lang w:val="vi-VN"/>
        </w:rPr>
        <w:t>71</w:t>
      </w:r>
      <w:r w:rsidR="00CF46CB" w:rsidRPr="00EA37FE">
        <w:rPr>
          <w:rFonts w:eastAsia="Calibri" w:cs="Times New Roman"/>
          <w:spacing w:val="-4"/>
          <w:szCs w:val="28"/>
          <w:lang w:val="vi-VN"/>
        </w:rPr>
        <w:t xml:space="preserve"> đồng chí chiếm </w:t>
      </w:r>
      <w:r w:rsidR="00C77E5E" w:rsidRPr="00EA37FE">
        <w:rPr>
          <w:rFonts w:eastAsia="Calibri" w:cs="Times New Roman"/>
          <w:spacing w:val="-4"/>
          <w:szCs w:val="28"/>
          <w:lang w:val="vi-VN"/>
        </w:rPr>
        <w:t>24,7</w:t>
      </w:r>
      <w:r w:rsidR="00CF46CB" w:rsidRPr="00EA37FE">
        <w:rPr>
          <w:rFonts w:eastAsia="Calibri" w:cs="Times New Roman"/>
          <w:spacing w:val="-4"/>
          <w:szCs w:val="28"/>
          <w:lang w:val="vi-VN"/>
        </w:rPr>
        <w:t xml:space="preserve">%. </w:t>
      </w:r>
      <w:bookmarkEnd w:id="2"/>
      <w:r w:rsidR="00CF46CB" w:rsidRPr="00EA37FE">
        <w:rPr>
          <w:rFonts w:eastAsia="Calibri" w:cs="Times New Roman"/>
          <w:spacing w:val="-4"/>
          <w:szCs w:val="28"/>
          <w:lang w:val="vi-VN"/>
        </w:rPr>
        <w:t xml:space="preserve">Tổng số Ủy viên Ban chấp hành (BCH) Đảng bộ nhiệm kỳ 2020 - 2025 là </w:t>
      </w:r>
      <w:r w:rsidR="00940369" w:rsidRPr="00EA37FE">
        <w:rPr>
          <w:rFonts w:eastAsia="Calibri" w:cs="Times New Roman"/>
          <w:spacing w:val="-4"/>
          <w:szCs w:val="28"/>
          <w:lang w:val="vi-VN"/>
        </w:rPr>
        <w:t>15</w:t>
      </w:r>
      <w:r w:rsidR="00CF46CB" w:rsidRPr="00EA37FE">
        <w:rPr>
          <w:rFonts w:eastAsia="Calibri" w:cs="Times New Roman"/>
          <w:spacing w:val="-4"/>
          <w:szCs w:val="28"/>
          <w:lang w:val="vi-VN"/>
        </w:rPr>
        <w:t xml:space="preserve"> đồng chí, trong đó nữ </w:t>
      </w:r>
      <w:r w:rsidR="00C05CF0" w:rsidRPr="00EA37FE">
        <w:rPr>
          <w:rFonts w:eastAsia="Calibri" w:cs="Times New Roman"/>
          <w:spacing w:val="-4"/>
          <w:szCs w:val="28"/>
          <w:lang w:val="vi-VN"/>
        </w:rPr>
        <w:t xml:space="preserve">06 </w:t>
      </w:r>
      <w:r w:rsidR="00CF46CB" w:rsidRPr="00EA37FE">
        <w:rPr>
          <w:rFonts w:eastAsia="Calibri" w:cs="Times New Roman"/>
          <w:spacing w:val="-4"/>
          <w:szCs w:val="28"/>
          <w:lang w:val="vi-VN"/>
        </w:rPr>
        <w:t xml:space="preserve">chiếm </w:t>
      </w:r>
      <w:r w:rsidR="00C05CF0" w:rsidRPr="00EA37FE">
        <w:rPr>
          <w:rFonts w:eastAsia="Calibri" w:cs="Times New Roman"/>
          <w:spacing w:val="-4"/>
          <w:szCs w:val="28"/>
          <w:lang w:val="vi-VN"/>
        </w:rPr>
        <w:t>tỷ lệ 40</w:t>
      </w:r>
      <w:r w:rsidR="00CF46CB" w:rsidRPr="00EA37FE">
        <w:rPr>
          <w:rFonts w:eastAsia="Calibri" w:cs="Times New Roman"/>
          <w:spacing w:val="-4"/>
          <w:szCs w:val="28"/>
          <w:lang w:val="vi-VN"/>
        </w:rPr>
        <w:t xml:space="preserve">%; 100% Ủy viên BCH đều có trình độ chuyên môn Đại học trở lên và </w:t>
      </w:r>
      <w:r w:rsidR="00C85F65" w:rsidRPr="00EA37FE">
        <w:rPr>
          <w:rFonts w:eastAsia="Calibri" w:cs="Times New Roman"/>
          <w:spacing w:val="-4"/>
          <w:szCs w:val="28"/>
          <w:lang w:val="vi-VN"/>
        </w:rPr>
        <w:t xml:space="preserve">93,3% </w:t>
      </w:r>
      <w:r w:rsidR="00CF46CB" w:rsidRPr="00EA37FE">
        <w:rPr>
          <w:rFonts w:eastAsia="Calibri" w:cs="Times New Roman"/>
          <w:spacing w:val="-4"/>
          <w:szCs w:val="28"/>
          <w:lang w:val="vi-VN"/>
        </w:rPr>
        <w:t>trình độ Cao cấp lý luận chính trị.</w:t>
      </w:r>
    </w:p>
    <w:p w14:paraId="5A7DA876" w14:textId="4C44815B" w:rsidR="00CF46CB" w:rsidRPr="00D52B54" w:rsidRDefault="00CF46CB" w:rsidP="00D52B54">
      <w:pPr>
        <w:spacing w:before="120" w:after="120" w:line="240" w:lineRule="auto"/>
        <w:ind w:firstLine="720"/>
        <w:jc w:val="both"/>
        <w:rPr>
          <w:rFonts w:eastAsia="Calibri" w:cs="Times New Roman"/>
          <w:szCs w:val="28"/>
          <w:lang w:val="vi-VN"/>
        </w:rPr>
      </w:pPr>
      <w:r w:rsidRPr="00D52B54">
        <w:rPr>
          <w:rFonts w:eastAsia="Calibri" w:cs="Times New Roman"/>
          <w:szCs w:val="28"/>
          <w:lang w:val="vi-VN"/>
        </w:rPr>
        <w:t xml:space="preserve">Đảng bộ </w:t>
      </w:r>
      <w:r w:rsidR="00B4709C" w:rsidRPr="00D52B54">
        <w:rPr>
          <w:rFonts w:eastAsia="Calibri" w:cs="Times New Roman"/>
          <w:szCs w:val="28"/>
          <w:lang w:val="vi-VN"/>
        </w:rPr>
        <w:t xml:space="preserve">Sở Giáo dục và Đào tạo </w:t>
      </w:r>
      <w:r w:rsidRPr="00D52B54">
        <w:rPr>
          <w:rFonts w:eastAsia="Calibri" w:cs="Times New Roman"/>
          <w:szCs w:val="28"/>
          <w:lang w:val="vi-VN"/>
        </w:rPr>
        <w:t>triển khai thực hiện Nghị quyết Đại hội Đảng bộ nhiệm kỳ 2020 - 2025 có những thuận lợi, khó khăn sau:</w:t>
      </w:r>
    </w:p>
    <w:p w14:paraId="59AC483E" w14:textId="558BB102" w:rsidR="00185DE9" w:rsidRPr="00E54A7E" w:rsidRDefault="00213BDF" w:rsidP="00D52B54">
      <w:pPr>
        <w:spacing w:before="120" w:after="120" w:line="240" w:lineRule="auto"/>
        <w:jc w:val="both"/>
        <w:rPr>
          <w:rFonts w:cs="Times New Roman"/>
          <w:b/>
          <w:bCs/>
          <w:szCs w:val="28"/>
          <w:lang w:val="vi-VN"/>
        </w:rPr>
      </w:pPr>
      <w:r w:rsidRPr="00E54A7E">
        <w:rPr>
          <w:rFonts w:cs="Times New Roman"/>
          <w:szCs w:val="28"/>
          <w:lang w:val="vi-VN"/>
        </w:rPr>
        <w:tab/>
      </w:r>
      <w:r w:rsidR="000100D5" w:rsidRPr="00E54A7E">
        <w:rPr>
          <w:rFonts w:cs="Times New Roman"/>
          <w:b/>
          <w:bCs/>
          <w:szCs w:val="28"/>
          <w:lang w:val="vi-VN"/>
        </w:rPr>
        <w:t>1.</w:t>
      </w:r>
      <w:r w:rsidR="00185DE9" w:rsidRPr="00E54A7E">
        <w:rPr>
          <w:rFonts w:cs="Times New Roman"/>
          <w:b/>
          <w:bCs/>
          <w:szCs w:val="28"/>
          <w:lang w:val="vi-VN"/>
        </w:rPr>
        <w:t xml:space="preserve"> </w:t>
      </w:r>
      <w:r w:rsidR="00F42E61" w:rsidRPr="00E54A7E">
        <w:rPr>
          <w:rFonts w:cs="Times New Roman"/>
          <w:b/>
          <w:bCs/>
          <w:szCs w:val="28"/>
          <w:lang w:val="vi-VN"/>
        </w:rPr>
        <w:t>T</w:t>
      </w:r>
      <w:r w:rsidR="00185DE9" w:rsidRPr="00E54A7E">
        <w:rPr>
          <w:rFonts w:cs="Times New Roman"/>
          <w:b/>
          <w:bCs/>
          <w:szCs w:val="28"/>
          <w:lang w:val="vi-VN"/>
        </w:rPr>
        <w:t>huận lợi</w:t>
      </w:r>
    </w:p>
    <w:p w14:paraId="1549E43C" w14:textId="6CE4EC25" w:rsidR="0050440F" w:rsidRPr="00E54A7E" w:rsidRDefault="00AF628A" w:rsidP="00D52B54">
      <w:pPr>
        <w:spacing w:before="120" w:after="120" w:line="240" w:lineRule="auto"/>
        <w:ind w:firstLine="720"/>
        <w:jc w:val="both"/>
        <w:rPr>
          <w:rFonts w:cs="Times New Roman"/>
          <w:szCs w:val="28"/>
          <w:lang w:val="vi-VN"/>
        </w:rPr>
      </w:pPr>
      <w:r w:rsidRPr="00E54A7E">
        <w:rPr>
          <w:rFonts w:cs="Times New Roman"/>
          <w:szCs w:val="28"/>
          <w:lang w:val="vi-VN"/>
        </w:rPr>
        <w:t>Trong nhiệm kỳ 2020-2025, Đảng, Nhà nước ban hành nhiều chủ trương, chính sách thiết thực, hiệu quả và đồng bộ, quan tâm đặc biệt tới giáo dục vùng đồng bào dân tộc thiểu số và miền núi. Tỉnh ủy, HĐND, UBND tỉnh quan tâm lãnh đạo, chỉ đạo, tạo điều kiện cho ngành Giáo dục và Đào tạo thực hiện các nhiệm vụ, giải pháp phát triển sự nghiệp giáo dục của tỉnh. Các tổ chức chính trị - xã hội, các cơ quan truyền thông và toàn thể Nhân dân đều ủng hộ và đồng thuận với ngành Giáo dục và Đào tạo trong thực hiện lộ trình đổi mới chương trình, sách giáo khoa theo Chương trình giáo dục phổ thông 2018.</w:t>
      </w:r>
    </w:p>
    <w:p w14:paraId="5CDEEADF" w14:textId="46068D68" w:rsidR="0050440F" w:rsidRPr="00E54A7E" w:rsidRDefault="0050440F" w:rsidP="00D52B54">
      <w:pPr>
        <w:spacing w:before="120" w:after="120" w:line="240" w:lineRule="auto"/>
        <w:ind w:firstLine="720"/>
        <w:jc w:val="both"/>
        <w:rPr>
          <w:rFonts w:cs="Times New Roman"/>
          <w:szCs w:val="28"/>
          <w:lang w:val="vi-VN"/>
        </w:rPr>
      </w:pPr>
      <w:r w:rsidRPr="00E54A7E">
        <w:rPr>
          <w:rFonts w:cs="Times New Roman"/>
          <w:szCs w:val="28"/>
          <w:lang w:val="vi-VN"/>
        </w:rPr>
        <w:t xml:space="preserve">Đảng bộ Sở Giáo dục và Đào tạo (GDĐT) luôn nhận được sự quan tâm lãnh đạo, chỉ đạo của Tỉnh uỷ, HĐND, UBND tỉnh, Đảng ủy Khối Cơ quan và Doanh nghiệp tỉnh; sự phối hợp của các </w:t>
      </w:r>
      <w:r w:rsidR="00AC65E3" w:rsidRPr="00AC65E3">
        <w:rPr>
          <w:rFonts w:cs="Times New Roman"/>
          <w:szCs w:val="28"/>
          <w:lang w:val="vi-VN"/>
        </w:rPr>
        <w:t xml:space="preserve">sở, </w:t>
      </w:r>
      <w:r w:rsidR="00AC65E3">
        <w:rPr>
          <w:rFonts w:cs="Times New Roman"/>
          <w:szCs w:val="28"/>
          <w:lang w:val="vi-VN"/>
        </w:rPr>
        <w:t>ban</w:t>
      </w:r>
      <w:r w:rsidRPr="00E54A7E">
        <w:rPr>
          <w:rFonts w:cs="Times New Roman"/>
          <w:szCs w:val="28"/>
          <w:lang w:val="vi-VN"/>
        </w:rPr>
        <w:t>, ngành, đoàn thể tỉnh, các cấp uỷ, chính quyền đị</w:t>
      </w:r>
      <w:r w:rsidR="00AC65E3">
        <w:rPr>
          <w:rFonts w:cs="Times New Roman"/>
          <w:szCs w:val="28"/>
          <w:lang w:val="vi-VN"/>
        </w:rPr>
        <w:t xml:space="preserve">a phương. </w:t>
      </w:r>
      <w:r w:rsidRPr="00E54A7E">
        <w:rPr>
          <w:rFonts w:cs="Times New Roman"/>
          <w:szCs w:val="28"/>
          <w:lang w:val="vi-VN"/>
        </w:rPr>
        <w:t xml:space="preserve">Cán bộ, đảng viên, quần chúng trong toàn đảng bộ có lập trường tư tưởng vững vàng, kiên định, đoàn kết, có tinh thần trách nhiệm cao, phần lớn có kinh nghiệm trong công tác; có ý thức cầu thị, tích cực học tập, nghiên cứu nâng cao trình độ chuyên môn, nghiệp vụ. </w:t>
      </w:r>
    </w:p>
    <w:p w14:paraId="4FA418DE" w14:textId="2C9DF07F" w:rsidR="00323D56" w:rsidRPr="00E54A7E" w:rsidRDefault="003438B0" w:rsidP="00D52B54">
      <w:pPr>
        <w:spacing w:before="120" w:after="120" w:line="240" w:lineRule="auto"/>
        <w:ind w:firstLine="720"/>
        <w:jc w:val="both"/>
        <w:rPr>
          <w:rFonts w:cs="Times New Roman"/>
          <w:b/>
          <w:bCs/>
          <w:szCs w:val="28"/>
          <w:lang w:val="vi-VN"/>
        </w:rPr>
      </w:pPr>
      <w:r w:rsidRPr="00E54A7E">
        <w:rPr>
          <w:rFonts w:cs="Times New Roman"/>
          <w:b/>
          <w:bCs/>
          <w:szCs w:val="28"/>
          <w:lang w:val="vi-VN"/>
        </w:rPr>
        <w:t>2.</w:t>
      </w:r>
      <w:r w:rsidR="00185DE9" w:rsidRPr="00E54A7E">
        <w:rPr>
          <w:rFonts w:cs="Times New Roman"/>
          <w:b/>
          <w:bCs/>
          <w:szCs w:val="28"/>
          <w:lang w:val="vi-VN"/>
        </w:rPr>
        <w:t xml:space="preserve"> </w:t>
      </w:r>
      <w:r w:rsidR="00F42E61" w:rsidRPr="00E54A7E">
        <w:rPr>
          <w:rFonts w:cs="Times New Roman"/>
          <w:b/>
          <w:bCs/>
          <w:szCs w:val="28"/>
          <w:lang w:val="vi-VN"/>
        </w:rPr>
        <w:t>K</w:t>
      </w:r>
      <w:r w:rsidR="00185DE9" w:rsidRPr="00E54A7E">
        <w:rPr>
          <w:rFonts w:cs="Times New Roman"/>
          <w:b/>
          <w:bCs/>
          <w:szCs w:val="28"/>
          <w:lang w:val="vi-VN"/>
        </w:rPr>
        <w:t>hó khăn</w:t>
      </w:r>
    </w:p>
    <w:p w14:paraId="5AE9EC12" w14:textId="47243A9F" w:rsidR="00BB13BF" w:rsidRPr="00E54A7E" w:rsidRDefault="00E3451F" w:rsidP="00D52B54">
      <w:pPr>
        <w:spacing w:before="120" w:after="120" w:line="240" w:lineRule="auto"/>
        <w:ind w:firstLine="720"/>
        <w:jc w:val="both"/>
        <w:rPr>
          <w:rFonts w:cs="Times New Roman"/>
          <w:szCs w:val="28"/>
          <w:lang w:val="vi-VN"/>
        </w:rPr>
      </w:pPr>
      <w:r w:rsidRPr="00E54A7E">
        <w:rPr>
          <w:rFonts w:cs="Times New Roman"/>
          <w:szCs w:val="28"/>
          <w:lang w:val="vi-VN"/>
        </w:rPr>
        <w:t xml:space="preserve">Các nguồn lực đầu tư cho phát triển giáo dục và đào tạo tuy đã được Đảng, Nhà nước, Quốc hội, các bộ ngành trung ương, Tỉnh ủy, HĐND, UBND tỉnh đặc biệt quan tâm nhưng chưa đáp ứng được yêu cầu. </w:t>
      </w:r>
    </w:p>
    <w:p w14:paraId="69153B5A" w14:textId="53E9CBD0" w:rsidR="00E3451F" w:rsidRPr="00E54A7E" w:rsidRDefault="00E3451F" w:rsidP="00D52B54">
      <w:pPr>
        <w:spacing w:before="120" w:after="120" w:line="240" w:lineRule="auto"/>
        <w:ind w:firstLine="720"/>
        <w:jc w:val="both"/>
        <w:rPr>
          <w:rFonts w:cs="Times New Roman"/>
          <w:szCs w:val="28"/>
          <w:lang w:val="vi-VN"/>
        </w:rPr>
      </w:pPr>
      <w:r w:rsidRPr="00E54A7E">
        <w:rPr>
          <w:rFonts w:cs="Times New Roman"/>
          <w:szCs w:val="28"/>
          <w:lang w:val="vi-VN"/>
        </w:rPr>
        <w:t>Biến đổi khí hậu, thiên tai, dịch bệnh, nhất là dịch bệnh Covid-19</w:t>
      </w:r>
      <w:r w:rsidR="00CF6F4B" w:rsidRPr="00E54A7E">
        <w:rPr>
          <w:rFonts w:cs="Times New Roman"/>
          <w:szCs w:val="28"/>
          <w:lang w:val="vi-VN"/>
        </w:rPr>
        <w:t xml:space="preserve">, </w:t>
      </w:r>
      <w:r w:rsidR="008F789C" w:rsidRPr="00E54A7E">
        <w:rPr>
          <w:rFonts w:cs="Times New Roman"/>
          <w:szCs w:val="28"/>
          <w:lang w:val="vi-VN"/>
        </w:rPr>
        <w:t>tỷ lệ hộ nghèo, hộ cận nghèo trong vùng đồng bào dân tộc thiểu số, khu vực biên giới còn cao... ; chính sách giáo dục còn thiếu, bất cập</w:t>
      </w:r>
      <w:r w:rsidRPr="00E54A7E">
        <w:rPr>
          <w:rFonts w:cs="Times New Roman"/>
          <w:szCs w:val="28"/>
          <w:lang w:val="vi-VN"/>
        </w:rPr>
        <w:t>…</w:t>
      </w:r>
      <w:r w:rsidR="00CF6F4B" w:rsidRPr="00E54A7E">
        <w:rPr>
          <w:rFonts w:cs="Times New Roman"/>
          <w:szCs w:val="28"/>
          <w:lang w:val="vi-VN"/>
        </w:rPr>
        <w:t xml:space="preserve"> </w:t>
      </w:r>
      <w:r w:rsidRPr="00E54A7E">
        <w:rPr>
          <w:rFonts w:cs="Times New Roman"/>
          <w:szCs w:val="28"/>
          <w:lang w:val="vi-VN"/>
        </w:rPr>
        <w:t>đã tác động, ảnh hưởng không nhỏ đến kết quả thực hiện các mục tiêu phát triển sự nghiệp giáo dục và đào tạo.</w:t>
      </w:r>
    </w:p>
    <w:p w14:paraId="01B07BF2" w14:textId="5A8C94D9" w:rsidR="00817AF9" w:rsidRPr="00E54A7E" w:rsidRDefault="00817AF9" w:rsidP="00D52B54">
      <w:pPr>
        <w:widowControl w:val="0"/>
        <w:spacing w:before="120" w:after="120" w:line="240" w:lineRule="auto"/>
        <w:ind w:firstLine="720"/>
        <w:jc w:val="both"/>
        <w:rPr>
          <w:rFonts w:eastAsia="Times New Roman" w:cs="Times New Roman"/>
          <w:b/>
          <w:szCs w:val="28"/>
          <w:lang w:val="vi-VN"/>
        </w:rPr>
      </w:pPr>
      <w:r w:rsidRPr="00E54A7E">
        <w:rPr>
          <w:rFonts w:eastAsia="Times New Roman" w:cs="Times New Roman"/>
          <w:b/>
          <w:szCs w:val="28"/>
          <w:lang w:val="vi-VN"/>
        </w:rPr>
        <w:t xml:space="preserve">II- KẾT QUẢ </w:t>
      </w:r>
      <w:r w:rsidR="00CA1A50" w:rsidRPr="00E54A7E">
        <w:rPr>
          <w:rFonts w:eastAsia="Times New Roman" w:cs="Times New Roman"/>
          <w:b/>
          <w:szCs w:val="28"/>
          <w:lang w:val="vi-VN"/>
        </w:rPr>
        <w:t>THỰC HIỆN</w:t>
      </w:r>
    </w:p>
    <w:p w14:paraId="5917526F" w14:textId="0E2CB743" w:rsidR="00C76C19" w:rsidRPr="002A5DBC" w:rsidRDefault="00817AF9" w:rsidP="00D52B54">
      <w:pPr>
        <w:widowControl w:val="0"/>
        <w:spacing w:before="120" w:after="120" w:line="240" w:lineRule="auto"/>
        <w:jc w:val="both"/>
        <w:rPr>
          <w:rFonts w:ascii="Times New Roman Bold" w:hAnsi="Times New Roman Bold" w:cs="Times New Roman"/>
          <w:b/>
          <w:spacing w:val="-10"/>
          <w:szCs w:val="28"/>
          <w:lang w:val="vi-VN"/>
        </w:rPr>
      </w:pPr>
      <w:r w:rsidRPr="00D52B54">
        <w:rPr>
          <w:rFonts w:eastAsia="Calibri" w:cs="Times New Roman"/>
          <w:b/>
          <w:szCs w:val="28"/>
          <w:lang w:val="vi-VN"/>
        </w:rPr>
        <w:tab/>
      </w:r>
      <w:r w:rsidRPr="002A5DBC">
        <w:rPr>
          <w:rFonts w:ascii="Times New Roman Bold" w:eastAsia="Calibri" w:hAnsi="Times New Roman Bold" w:cs="Times New Roman"/>
          <w:b/>
          <w:spacing w:val="-10"/>
          <w:szCs w:val="28"/>
          <w:lang w:val="vi-VN"/>
        </w:rPr>
        <w:t>1. Lãnh đạo thực hiện nhiệm vụ chính trị</w:t>
      </w:r>
      <w:r w:rsidR="00C76C19" w:rsidRPr="002A5DBC">
        <w:rPr>
          <w:rFonts w:ascii="Times New Roman Bold" w:eastAsia="Calibri" w:hAnsi="Times New Roman Bold" w:cs="Times New Roman"/>
          <w:b/>
          <w:spacing w:val="-10"/>
          <w:szCs w:val="28"/>
          <w:lang w:val="vi-VN"/>
        </w:rPr>
        <w:t xml:space="preserve"> </w:t>
      </w:r>
      <w:r w:rsidR="00C76C19" w:rsidRPr="002A5DBC">
        <w:rPr>
          <w:rFonts w:ascii="Times New Roman Bold" w:hAnsi="Times New Roman Bold" w:cs="Times New Roman"/>
          <w:b/>
          <w:spacing w:val="-10"/>
          <w:szCs w:val="28"/>
          <w:lang w:val="vi-VN"/>
        </w:rPr>
        <w:t xml:space="preserve">và an ninh, </w:t>
      </w:r>
      <w:r w:rsidR="00C76C19" w:rsidRPr="003623AB">
        <w:rPr>
          <w:rFonts w:cs="Times New Roman"/>
          <w:b/>
          <w:spacing w:val="-10"/>
          <w:szCs w:val="28"/>
          <w:lang w:val="vi-VN"/>
        </w:rPr>
        <w:t>trậ</w:t>
      </w:r>
      <w:r w:rsidR="00587E94" w:rsidRPr="003623AB">
        <w:rPr>
          <w:rFonts w:cs="Times New Roman"/>
          <w:b/>
          <w:spacing w:val="-10"/>
          <w:szCs w:val="28"/>
        </w:rPr>
        <w:t>t</w:t>
      </w:r>
      <w:r w:rsidR="00C76C19" w:rsidRPr="003623AB">
        <w:rPr>
          <w:rFonts w:cs="Times New Roman"/>
          <w:b/>
          <w:spacing w:val="-10"/>
          <w:szCs w:val="28"/>
          <w:lang w:val="vi-VN"/>
        </w:rPr>
        <w:t xml:space="preserve"> t</w:t>
      </w:r>
      <w:r w:rsidR="00C76C19" w:rsidRPr="002A5DBC">
        <w:rPr>
          <w:rFonts w:ascii="Times New Roman Bold" w:hAnsi="Times New Roman Bold" w:cs="Times New Roman"/>
          <w:b/>
          <w:spacing w:val="-10"/>
          <w:szCs w:val="28"/>
          <w:lang w:val="vi-VN"/>
        </w:rPr>
        <w:t>ự an toàn xã hội</w:t>
      </w:r>
    </w:p>
    <w:p w14:paraId="482645C9" w14:textId="77777777" w:rsidR="00323DD3" w:rsidRDefault="00C76C19" w:rsidP="00323DD3">
      <w:pPr>
        <w:keepNext/>
        <w:widowControl w:val="0"/>
        <w:spacing w:before="120" w:after="120" w:line="240" w:lineRule="auto"/>
        <w:ind w:firstLine="680"/>
        <w:jc w:val="both"/>
        <w:rPr>
          <w:rFonts w:cs="Times New Roman"/>
          <w:b/>
          <w:i/>
          <w:szCs w:val="28"/>
        </w:rPr>
      </w:pPr>
      <w:r w:rsidRPr="00E54A7E">
        <w:rPr>
          <w:rFonts w:eastAsia="Calibri" w:cs="Times New Roman"/>
          <w:b/>
          <w:i/>
          <w:spacing w:val="-6"/>
          <w:szCs w:val="28"/>
          <w:lang w:val="vi-VN"/>
        </w:rPr>
        <w:tab/>
      </w:r>
      <w:r w:rsidRPr="00E54A7E">
        <w:rPr>
          <w:rFonts w:cs="Times New Roman"/>
          <w:b/>
          <w:i/>
          <w:szCs w:val="28"/>
          <w:lang w:val="vi-VN"/>
        </w:rPr>
        <w:t xml:space="preserve">1.1. </w:t>
      </w:r>
      <w:r w:rsidRPr="00A965BC">
        <w:rPr>
          <w:rFonts w:cs="Times New Roman"/>
          <w:b/>
          <w:i/>
          <w:szCs w:val="28"/>
          <w:lang w:val="vi-VN"/>
        </w:rPr>
        <w:t>Lãnh đạo thực hiện nhiệm vụ chính trị</w:t>
      </w:r>
    </w:p>
    <w:p w14:paraId="0502F9B8" w14:textId="645FBEC4" w:rsidR="00DE0154" w:rsidRPr="00323DD3" w:rsidRDefault="00CA1A50" w:rsidP="00323DD3">
      <w:pPr>
        <w:keepNext/>
        <w:widowControl w:val="0"/>
        <w:spacing w:before="120" w:after="120" w:line="240" w:lineRule="auto"/>
        <w:ind w:firstLine="680"/>
        <w:jc w:val="both"/>
        <w:rPr>
          <w:rFonts w:cs="Times New Roman"/>
          <w:b/>
          <w:i/>
          <w:szCs w:val="28"/>
          <w:lang w:val="vi-VN"/>
        </w:rPr>
      </w:pPr>
      <w:r w:rsidRPr="00D52B54">
        <w:rPr>
          <w:rFonts w:eastAsia="Calibri" w:cs="Times New Roman"/>
          <w:szCs w:val="28"/>
          <w:lang w:val="vi-VN"/>
        </w:rPr>
        <w:t>Trong nhiệm kỳ 2020 - 2025, mặc dù được giao thêm một số chức năng, nhiệm vụ trong điều kiện thực hiện chủ trương tinh giản bộ máy, biên chế</w:t>
      </w:r>
      <w:r w:rsidRPr="00E54A7E">
        <w:rPr>
          <w:rFonts w:eastAsia="Calibri" w:cs="Times New Roman"/>
          <w:szCs w:val="28"/>
          <w:lang w:val="vi-VN"/>
        </w:rPr>
        <w:t xml:space="preserve"> </w:t>
      </w:r>
      <w:r w:rsidRPr="00D52B54">
        <w:rPr>
          <w:rFonts w:eastAsia="Calibri" w:cs="Times New Roman"/>
          <w:szCs w:val="28"/>
          <w:lang w:val="vi-VN"/>
        </w:rPr>
        <w:t xml:space="preserve">nhưng với quyết tâm cao, Đảng bộ đã lãnh đạo đảng viên, CCVC và người lao động nêu </w:t>
      </w:r>
      <w:r w:rsidRPr="00D52B54">
        <w:rPr>
          <w:rFonts w:eastAsia="Calibri" w:cs="Times New Roman"/>
          <w:szCs w:val="28"/>
          <w:lang w:val="vi-VN"/>
        </w:rPr>
        <w:lastRenderedPageBreak/>
        <w:t>cao tinh thần trách nhiệm, hoàn thành tốt các nhiệm vụ chính trị được giao, đạt được nhiều kết quả quan trọng, đóng góp tích cực vào kết quả phát triển kinh tế - xã hội của tỉnh.</w:t>
      </w:r>
      <w:r w:rsidR="00DE0154" w:rsidRPr="00D52B54">
        <w:rPr>
          <w:rFonts w:eastAsia="Times New Roman" w:cs="Times New Roman"/>
          <w:bCs/>
          <w:spacing w:val="-2"/>
          <w:szCs w:val="28"/>
          <w:lang w:val="vi-VN"/>
        </w:rPr>
        <w:t xml:space="preserve"> </w:t>
      </w:r>
    </w:p>
    <w:p w14:paraId="30817238" w14:textId="77777777" w:rsidR="00A261BF" w:rsidRDefault="00DE0154" w:rsidP="00A261BF">
      <w:pPr>
        <w:spacing w:before="120" w:after="120" w:line="240" w:lineRule="auto"/>
        <w:ind w:firstLine="567"/>
        <w:jc w:val="both"/>
        <w:rPr>
          <w:rFonts w:cs="Times New Roman"/>
          <w:spacing w:val="-4"/>
          <w:szCs w:val="28"/>
          <w:lang w:val="sv-SE"/>
        </w:rPr>
      </w:pPr>
      <w:r w:rsidRPr="00D52B54">
        <w:rPr>
          <w:rFonts w:eastAsia="Times New Roman" w:cs="Times New Roman"/>
          <w:spacing w:val="-4"/>
          <w:szCs w:val="28"/>
          <w:lang w:val="vi-VN"/>
        </w:rPr>
        <w:t xml:space="preserve">Trong quá trình </w:t>
      </w:r>
      <w:r w:rsidRPr="00E54A7E">
        <w:rPr>
          <w:rFonts w:eastAsia="Times New Roman" w:cs="Times New Roman"/>
          <w:spacing w:val="-4"/>
          <w:szCs w:val="28"/>
          <w:lang w:val="vi-VN"/>
        </w:rPr>
        <w:t xml:space="preserve">lãnh đạo, chỉ đạo thực hiện nhiệm vụ chính trị, Đảng bộ </w:t>
      </w:r>
      <w:r w:rsidRPr="00D52B54">
        <w:rPr>
          <w:rFonts w:eastAsia="Times New Roman" w:cs="Times New Roman"/>
          <w:spacing w:val="-4"/>
          <w:szCs w:val="28"/>
          <w:lang w:val="vi-VN"/>
        </w:rPr>
        <w:t>luôn</w:t>
      </w:r>
      <w:r w:rsidRPr="00E54A7E">
        <w:rPr>
          <w:rFonts w:eastAsia="Times New Roman" w:cs="Times New Roman"/>
          <w:spacing w:val="-4"/>
          <w:szCs w:val="28"/>
          <w:lang w:val="vi-VN"/>
        </w:rPr>
        <w:t xml:space="preserve"> </w:t>
      </w:r>
      <w:r w:rsidRPr="00D52B54">
        <w:rPr>
          <w:rFonts w:eastAsia="Times New Roman" w:cs="Times New Roman"/>
          <w:spacing w:val="-4"/>
          <w:szCs w:val="28"/>
          <w:lang w:val="vi-VN"/>
        </w:rPr>
        <w:t>phát huy trí tuệ của tập thể, vai trò, trách nhiệm của cá nhân, nhất là người đứng đầu</w:t>
      </w:r>
      <w:r w:rsidRPr="00E54A7E">
        <w:rPr>
          <w:rFonts w:eastAsia="Times New Roman" w:cs="Times New Roman"/>
          <w:spacing w:val="-4"/>
          <w:szCs w:val="28"/>
          <w:lang w:val="vi-VN"/>
        </w:rPr>
        <w:t>.</w:t>
      </w:r>
      <w:r w:rsidRPr="00D52B54">
        <w:rPr>
          <w:rFonts w:eastAsia="Times New Roman" w:cs="Times New Roman"/>
          <w:spacing w:val="-4"/>
          <w:szCs w:val="28"/>
          <w:lang w:val="vi-VN"/>
        </w:rPr>
        <w:t xml:space="preserve"> Đảng </w:t>
      </w:r>
      <w:r w:rsidRPr="00E54A7E">
        <w:rPr>
          <w:rFonts w:eastAsia="Times New Roman" w:cs="Times New Roman"/>
          <w:spacing w:val="-4"/>
          <w:szCs w:val="28"/>
          <w:lang w:val="vi-VN"/>
        </w:rPr>
        <w:t>ủy</w:t>
      </w:r>
      <w:r w:rsidRPr="00D52B54">
        <w:rPr>
          <w:rFonts w:eastAsia="Times New Roman" w:cs="Times New Roman"/>
          <w:spacing w:val="-4"/>
          <w:szCs w:val="28"/>
          <w:lang w:val="vi-VN"/>
        </w:rPr>
        <w:t xml:space="preserve"> Sở </w:t>
      </w:r>
      <w:r w:rsidRPr="00E54A7E">
        <w:rPr>
          <w:rFonts w:eastAsia="Times New Roman" w:cs="Times New Roman"/>
          <w:spacing w:val="-4"/>
          <w:szCs w:val="28"/>
          <w:lang w:val="vi-VN"/>
        </w:rPr>
        <w:t>GDĐT</w:t>
      </w:r>
      <w:r w:rsidRPr="00D52B54">
        <w:rPr>
          <w:rFonts w:eastAsia="Times New Roman" w:cs="Times New Roman"/>
          <w:spacing w:val="-4"/>
          <w:szCs w:val="28"/>
          <w:lang w:val="vi-VN"/>
        </w:rPr>
        <w:t xml:space="preserve"> đã đề ra phương châm hành động của cả nhiệm kỳ và từng năm, đồng thời nỗ lực, quyết tâm vượt qua mọi khó khăn, thách thức, tranh thủ thời cơ, </w:t>
      </w:r>
      <w:r w:rsidR="00C20873" w:rsidRPr="00D52B54">
        <w:rPr>
          <w:rFonts w:cs="Times New Roman"/>
          <w:spacing w:val="-4"/>
          <w:szCs w:val="28"/>
          <w:lang w:val="sv-SE"/>
        </w:rPr>
        <w:t>tập trung lãnh đạo, chỉ đạo các cơ quan quản lý giáo dục, các cơ sở giáo dục và đào tạo trên địa bàn tỉnh thực hiện tốt nhiệm vụ chính trị được giao</w:t>
      </w:r>
      <w:r w:rsidR="00D4008F" w:rsidRPr="00D52B54">
        <w:rPr>
          <w:rFonts w:cs="Times New Roman"/>
          <w:spacing w:val="-4"/>
          <w:szCs w:val="28"/>
          <w:lang w:val="sv-SE"/>
        </w:rPr>
        <w:t xml:space="preserve">, </w:t>
      </w:r>
      <w:r w:rsidR="009D713E" w:rsidRPr="00D52B54">
        <w:rPr>
          <w:rFonts w:cs="Times New Roman"/>
          <w:spacing w:val="-4"/>
          <w:szCs w:val="28"/>
          <w:lang w:val="sv-SE"/>
        </w:rPr>
        <w:t xml:space="preserve">cơ bản </w:t>
      </w:r>
      <w:r w:rsidR="00D4008F" w:rsidRPr="00D52B54">
        <w:rPr>
          <w:rFonts w:cs="Times New Roman"/>
          <w:spacing w:val="-4"/>
          <w:szCs w:val="28"/>
          <w:lang w:val="sv-SE"/>
        </w:rPr>
        <w:t xml:space="preserve">đạt </w:t>
      </w:r>
      <w:r w:rsidR="003A1CA1" w:rsidRPr="00D52B54">
        <w:rPr>
          <w:rFonts w:cs="Times New Roman"/>
          <w:spacing w:val="-4"/>
          <w:szCs w:val="28"/>
          <w:lang w:val="sv-SE"/>
        </w:rPr>
        <w:t xml:space="preserve">mục tiêu </w:t>
      </w:r>
      <w:r w:rsidR="00EC4399" w:rsidRPr="00D52B54">
        <w:rPr>
          <w:rFonts w:cs="Times New Roman"/>
          <w:spacing w:val="-4"/>
          <w:szCs w:val="28"/>
          <w:lang w:val="sv-SE"/>
        </w:rPr>
        <w:t xml:space="preserve">Nghị quyết Đại hội </w:t>
      </w:r>
      <w:r w:rsidR="003955FD" w:rsidRPr="00D52B54">
        <w:rPr>
          <w:rFonts w:cs="Times New Roman"/>
          <w:spacing w:val="-4"/>
          <w:szCs w:val="28"/>
          <w:lang w:val="sv-SE"/>
        </w:rPr>
        <w:t xml:space="preserve">Đảng bộ Sở Giáo dục và Đào tạo khóa XV </w:t>
      </w:r>
      <w:r w:rsidR="003A1CA1" w:rsidRPr="00D52B54">
        <w:rPr>
          <w:rFonts w:cs="Times New Roman"/>
          <w:spacing w:val="-4"/>
          <w:szCs w:val="28"/>
          <w:lang w:val="sv-SE"/>
        </w:rPr>
        <w:t>(MTNQ)</w:t>
      </w:r>
      <w:r w:rsidR="00C20873" w:rsidRPr="00D52B54">
        <w:rPr>
          <w:rFonts w:cs="Times New Roman"/>
          <w:spacing w:val="-4"/>
          <w:szCs w:val="28"/>
          <w:lang w:val="sv-SE"/>
        </w:rPr>
        <w:t>. Cụ thể:</w:t>
      </w:r>
    </w:p>
    <w:p w14:paraId="44F7D4F3" w14:textId="1F2D8F9F" w:rsidR="008E6594" w:rsidRPr="00D52B54" w:rsidRDefault="000348B6" w:rsidP="00440BBB">
      <w:pPr>
        <w:spacing w:before="120" w:after="120" w:line="240" w:lineRule="auto"/>
        <w:ind w:firstLine="567"/>
        <w:jc w:val="both"/>
        <w:rPr>
          <w:rFonts w:cs="Times New Roman"/>
          <w:spacing w:val="-4"/>
          <w:szCs w:val="28"/>
          <w:lang w:val="sv-SE"/>
        </w:rPr>
      </w:pPr>
      <w:r w:rsidRPr="00D52B54">
        <w:rPr>
          <w:rFonts w:cs="Times New Roman"/>
          <w:spacing w:val="-4"/>
          <w:szCs w:val="28"/>
          <w:lang w:val="sv-SE"/>
        </w:rPr>
        <w:t>a)</w:t>
      </w:r>
      <w:r w:rsidR="00321F42" w:rsidRPr="00E54A7E">
        <w:rPr>
          <w:rFonts w:cs="Times New Roman"/>
          <w:szCs w:val="28"/>
          <w:lang w:val="sv-SE"/>
        </w:rPr>
        <w:t xml:space="preserve"> </w:t>
      </w:r>
      <w:r w:rsidR="00321F42" w:rsidRPr="00D52B54">
        <w:rPr>
          <w:rFonts w:cs="Times New Roman"/>
          <w:spacing w:val="-4"/>
          <w:szCs w:val="28"/>
          <w:lang w:val="sv-SE"/>
        </w:rPr>
        <w:t>Quy mô và mạng lưới trường, lớp học được sắp xếp tinh gọn, phù hợp với điều kiện địa phương và định hướng phát triển của tỉnh. Tiếp tục đổi mới hệ thống tổ chức và quản lý, nâng cao chất lượng và hiệu quả hoạt động của các đơn vị sự nghiệp công lập theo hướng tăng số học sinh/lớp, tăng số lớp/trường, dồn dịch điểm trường lẻ, sáp nhập các điểm trường mầm non, phổ thông có quy mô nhỏ. Giai đoạn 2020-2024 đã sáp nhập 81 trường thành 41 trường, giảm 40 đầu mối</w:t>
      </w:r>
      <w:r w:rsidR="007603DA" w:rsidRPr="00D52B54">
        <w:rPr>
          <w:rFonts w:cs="Times New Roman"/>
          <w:spacing w:val="-4"/>
          <w:szCs w:val="28"/>
          <w:lang w:val="sv-SE"/>
        </w:rPr>
        <w:t>, đạt 93,02% chỉ tiêu tỉnh giao</w:t>
      </w:r>
      <w:r w:rsidR="007603DA" w:rsidRPr="00D52B54">
        <w:rPr>
          <w:rStyle w:val="FootnoteReference"/>
          <w:rFonts w:cs="Times New Roman"/>
          <w:spacing w:val="-4"/>
          <w:szCs w:val="28"/>
          <w:lang w:val="sv-SE"/>
        </w:rPr>
        <w:footnoteReference w:id="1"/>
      </w:r>
      <w:r w:rsidR="007603DA" w:rsidRPr="00D52B54">
        <w:rPr>
          <w:rFonts w:cs="Times New Roman"/>
          <w:spacing w:val="-4"/>
          <w:szCs w:val="28"/>
          <w:lang w:val="sv-SE"/>
        </w:rPr>
        <w:t xml:space="preserve">. </w:t>
      </w:r>
      <w:r w:rsidRPr="00D52B54">
        <w:rPr>
          <w:rFonts w:cs="Times New Roman"/>
          <w:spacing w:val="-4"/>
          <w:szCs w:val="28"/>
          <w:lang w:val="sv-SE"/>
        </w:rPr>
        <w:t xml:space="preserve">Tập trung </w:t>
      </w:r>
      <w:r w:rsidR="008E6594" w:rsidRPr="00D52B54">
        <w:rPr>
          <w:rFonts w:cs="Times New Roman"/>
          <w:spacing w:val="-4"/>
          <w:szCs w:val="28"/>
          <w:lang w:val="sv-SE"/>
        </w:rPr>
        <w:t>tham mưu triển khai thực hiện thành lập phân hiệu Đại học Thái Nguyên, Đại học FPT tại tỉnh</w:t>
      </w:r>
      <w:r w:rsidR="00A261BF">
        <w:rPr>
          <w:rFonts w:cs="Times New Roman"/>
          <w:spacing w:val="-4"/>
          <w:szCs w:val="28"/>
          <w:lang w:val="sv-SE"/>
        </w:rPr>
        <w:t>;</w:t>
      </w:r>
      <w:r w:rsidR="00A261BF" w:rsidRPr="00A261BF">
        <w:rPr>
          <w:rFonts w:cs="Times New Roman"/>
          <w:spacing w:val="-4"/>
          <w:szCs w:val="28"/>
          <w:lang w:val="sv-SE"/>
        </w:rPr>
        <w:t xml:space="preserve"> rà soát, xây dựng Đề án sáp nhập Trường Cao đẳng Nghề Điện Biên, Trường Cao đẳng Y tế Điện Biên vào Trường  Cao đẳng Kinh tế - Kỹ thuật Điện Biên và đổi tên thành Trường Cao đẳng Điện Biên </w:t>
      </w:r>
      <w:r w:rsidR="008E6594" w:rsidRPr="00D52B54">
        <w:rPr>
          <w:rFonts w:cs="Times New Roman"/>
          <w:spacing w:val="-4"/>
          <w:szCs w:val="28"/>
          <w:lang w:val="sv-SE"/>
        </w:rPr>
        <w:t>nhằm đáp ứng yêu cầu nguồn nhân lực của tỉnh và vùng trong thời gian tới.</w:t>
      </w:r>
    </w:p>
    <w:p w14:paraId="33B0411B" w14:textId="30FBFF2E" w:rsidR="008204C0" w:rsidRPr="00E54A7E" w:rsidRDefault="001D7A9B" w:rsidP="001A7FE2">
      <w:pPr>
        <w:pBdr>
          <w:top w:val="dotted" w:sz="4" w:space="0" w:color="FFFFFF"/>
          <w:left w:val="dotted" w:sz="4" w:space="0" w:color="FFFFFF"/>
          <w:bottom w:val="dotted" w:sz="4" w:space="2" w:color="FFFFFF"/>
          <w:right w:val="dotted" w:sz="4" w:space="0" w:color="FFFFFF"/>
        </w:pBdr>
        <w:shd w:val="clear" w:color="auto" w:fill="FFFFFF"/>
        <w:spacing w:before="120" w:after="120" w:line="240" w:lineRule="auto"/>
        <w:ind w:firstLine="709"/>
        <w:jc w:val="both"/>
        <w:rPr>
          <w:rFonts w:eastAsia="Arial" w:cs="Times New Roman"/>
          <w:szCs w:val="28"/>
          <w:lang w:val="sv-SE"/>
        </w:rPr>
      </w:pPr>
      <w:r w:rsidRPr="00D52B54">
        <w:rPr>
          <w:rFonts w:cs="Times New Roman"/>
          <w:szCs w:val="28"/>
          <w:lang w:val="sv-SE"/>
        </w:rPr>
        <w:t>b</w:t>
      </w:r>
      <w:r w:rsidR="00DE2226" w:rsidRPr="00D52B54">
        <w:rPr>
          <w:rFonts w:cs="Times New Roman"/>
          <w:szCs w:val="28"/>
          <w:lang w:val="sv-SE"/>
        </w:rPr>
        <w:t>)</w:t>
      </w:r>
      <w:r w:rsidR="008204C0" w:rsidRPr="00E54A7E">
        <w:rPr>
          <w:rFonts w:eastAsia="Arial" w:cs="Times New Roman"/>
          <w:szCs w:val="28"/>
          <w:lang w:val="sv-SE"/>
        </w:rPr>
        <w:t xml:space="preserve"> Tỷ lệ huy động học sinh các cấp học đến trường tăng</w:t>
      </w:r>
      <w:r w:rsidR="00197361" w:rsidRPr="00E54A7E">
        <w:rPr>
          <w:rFonts w:eastAsia="Arial" w:cs="Times New Roman"/>
          <w:szCs w:val="28"/>
          <w:lang w:val="sv-SE"/>
        </w:rPr>
        <w:t>,</w:t>
      </w:r>
      <w:r w:rsidR="008204C0" w:rsidRPr="00E54A7E">
        <w:rPr>
          <w:rFonts w:eastAsia="Arial" w:cs="Times New Roman"/>
          <w:szCs w:val="28"/>
          <w:lang w:val="sv-SE"/>
        </w:rPr>
        <w:t xml:space="preserve"> </w:t>
      </w:r>
      <w:r w:rsidR="00197361" w:rsidRPr="00D52B54">
        <w:rPr>
          <w:rFonts w:cs="Times New Roman"/>
          <w:szCs w:val="28"/>
          <w:lang w:val="sv-SE"/>
        </w:rPr>
        <w:t xml:space="preserve">đạt và vượt </w:t>
      </w:r>
      <w:r w:rsidR="000C6655" w:rsidRPr="00D52B54">
        <w:rPr>
          <w:rFonts w:cs="Times New Roman"/>
          <w:szCs w:val="28"/>
          <w:lang w:val="sv-SE"/>
        </w:rPr>
        <w:t>MTNQ</w:t>
      </w:r>
      <w:r w:rsidR="003F0798" w:rsidRPr="003F0798">
        <w:t xml:space="preserve"> </w:t>
      </w:r>
      <w:r w:rsidR="003F0798" w:rsidRPr="003F0798">
        <w:rPr>
          <w:rFonts w:cs="Times New Roman"/>
          <w:szCs w:val="28"/>
          <w:lang w:val="sv-SE"/>
        </w:rPr>
        <w:t>Đảng bộ Sở</w:t>
      </w:r>
      <w:r w:rsidR="003F0798">
        <w:rPr>
          <w:rFonts w:cs="Times New Roman"/>
          <w:szCs w:val="28"/>
          <w:lang w:val="sv-SE"/>
        </w:rPr>
        <w:t>,</w:t>
      </w:r>
      <w:r w:rsidR="003F0798" w:rsidRPr="003F0798">
        <w:t xml:space="preserve"> </w:t>
      </w:r>
      <w:r w:rsidR="003F0798">
        <w:rPr>
          <w:rFonts w:cs="Times New Roman"/>
          <w:szCs w:val="28"/>
          <w:lang w:val="sv-SE"/>
        </w:rPr>
        <w:t>Nghị quyết Đại hội</w:t>
      </w:r>
      <w:r w:rsidR="003F0798" w:rsidRPr="003F0798">
        <w:rPr>
          <w:rFonts w:cs="Times New Roman"/>
          <w:szCs w:val="28"/>
          <w:lang w:val="sv-SE"/>
        </w:rPr>
        <w:t xml:space="preserve"> Đảng bộ tỉnh</w:t>
      </w:r>
      <w:r w:rsidR="00197361" w:rsidRPr="00D52B54">
        <w:rPr>
          <w:rFonts w:cs="Times New Roman"/>
          <w:szCs w:val="28"/>
          <w:lang w:val="sv-SE"/>
        </w:rPr>
        <w:t>.</w:t>
      </w:r>
      <w:r w:rsidR="003F0798">
        <w:rPr>
          <w:rFonts w:cs="Times New Roman"/>
          <w:szCs w:val="28"/>
          <w:lang w:val="sv-SE"/>
        </w:rPr>
        <w:t xml:space="preserve"> </w:t>
      </w:r>
      <w:r w:rsidR="008204C0" w:rsidRPr="00E54A7E">
        <w:rPr>
          <w:rFonts w:eastAsia="Arial" w:cs="Times New Roman"/>
          <w:szCs w:val="28"/>
          <w:lang w:val="sv-SE"/>
        </w:rPr>
        <w:t>Thực hiện có hiệu quả và đúng lộ trình đổi mới Chương trình giáo dục mầm non, Chương trình giáo dục phổ thông 2018. Chất lượng chăm sóc giáo dục trẻ, chất lượng giáo dục phổ thông, giáo dục mũi nhọn tiếp tục được nâng lên</w:t>
      </w:r>
      <w:r w:rsidR="0038315D" w:rsidRPr="00D52B54">
        <w:rPr>
          <w:rStyle w:val="FootnoteReference"/>
          <w:rFonts w:eastAsia="Arial" w:cs="Times New Roman"/>
          <w:szCs w:val="28"/>
        </w:rPr>
        <w:footnoteReference w:id="2"/>
      </w:r>
      <w:r w:rsidR="00A0027E" w:rsidRPr="00E54A7E">
        <w:rPr>
          <w:rFonts w:eastAsia="Arial" w:cs="Times New Roman"/>
          <w:szCs w:val="28"/>
          <w:lang w:val="sv-SE"/>
        </w:rPr>
        <w:t>.</w:t>
      </w:r>
      <w:r w:rsidR="001251B6" w:rsidRPr="00E54A7E">
        <w:rPr>
          <w:rFonts w:cs="Times New Roman"/>
          <w:szCs w:val="28"/>
          <w:lang w:val="sv-SE"/>
        </w:rPr>
        <w:t xml:space="preserve"> </w:t>
      </w:r>
      <w:r w:rsidR="00534C58" w:rsidRPr="00E54A7E">
        <w:rPr>
          <w:rFonts w:cs="Times New Roman"/>
          <w:szCs w:val="28"/>
          <w:lang w:val="sv-SE"/>
        </w:rPr>
        <w:t xml:space="preserve">Chỉ đạo đổi mới công tác tuyển sinh, 100% các trường THPT tổ chức thi tuyển vào lớp 10; xây dựng, triển khai Kế hoạch nâng cao chất lượng giáo dục phổ thông đại trà, giáo dục mũi nhọn (tập trung nâng tỷ lệ tốt nghiệp THPT, chất lượng thi học sinh giỏi Quốc gia); tổ chức khảo sát đánh giá chất lượng đầu vào, cuối năm của học sinh để bàn giao cho giáo viên; phát động Cuộc vận động “Học sinh nói không với sử dụng điện thoại trong buổi học”; phát </w:t>
      </w:r>
      <w:r w:rsidR="00534C58" w:rsidRPr="00E54A7E">
        <w:rPr>
          <w:rFonts w:cs="Times New Roman"/>
          <w:szCs w:val="28"/>
          <w:lang w:val="sv-SE"/>
        </w:rPr>
        <w:lastRenderedPageBreak/>
        <w:t>triển đa dạng và nâng cao chất lượng các hoạt động văn hoá, văn nghệ, TDTT trong toàn ngành</w:t>
      </w:r>
      <w:r w:rsidR="00024C8E" w:rsidRPr="00D52B54">
        <w:rPr>
          <w:rStyle w:val="FootnoteReference"/>
          <w:rFonts w:cs="Times New Roman"/>
          <w:szCs w:val="28"/>
        </w:rPr>
        <w:footnoteReference w:id="3"/>
      </w:r>
      <w:r w:rsidR="00534C58" w:rsidRPr="00E54A7E">
        <w:rPr>
          <w:rFonts w:cs="Times New Roman"/>
          <w:szCs w:val="28"/>
          <w:lang w:val="sv-SE"/>
        </w:rPr>
        <w:t xml:space="preserve">. </w:t>
      </w:r>
      <w:r w:rsidR="008204C0" w:rsidRPr="00E54A7E">
        <w:rPr>
          <w:rFonts w:eastAsia="Arial" w:cs="Times New Roman"/>
          <w:szCs w:val="28"/>
          <w:lang w:val="sv-SE"/>
        </w:rPr>
        <w:t>Tỷ lệ học sinh tốt nghiệp THCS, học sinh tốt nghiệp THPT được duy trì ổn định</w:t>
      </w:r>
      <w:r w:rsidR="000C6655" w:rsidRPr="00E54A7E">
        <w:rPr>
          <w:rFonts w:eastAsia="Arial" w:cs="Times New Roman"/>
          <w:szCs w:val="28"/>
          <w:lang w:val="sv-SE"/>
        </w:rPr>
        <w:t>, đạt và vượt MTNQ</w:t>
      </w:r>
      <w:r w:rsidR="00170B2A" w:rsidRPr="00D52B54">
        <w:rPr>
          <w:rStyle w:val="FootnoteReference"/>
          <w:rFonts w:eastAsia="Arial" w:cs="Times New Roman"/>
          <w:szCs w:val="28"/>
        </w:rPr>
        <w:footnoteReference w:id="4"/>
      </w:r>
      <w:r w:rsidR="008204C0" w:rsidRPr="00E54A7E">
        <w:rPr>
          <w:rFonts w:eastAsia="Arial" w:cs="Times New Roman"/>
          <w:szCs w:val="28"/>
          <w:lang w:val="sv-SE"/>
        </w:rPr>
        <w:t xml:space="preserve">. Giai đoạn 2020-2025, </w:t>
      </w:r>
      <w:r w:rsidR="00197361" w:rsidRPr="00E54A7E">
        <w:rPr>
          <w:rFonts w:eastAsia="Arial" w:cs="Times New Roman"/>
          <w:szCs w:val="28"/>
          <w:lang w:val="sv-SE"/>
        </w:rPr>
        <w:t>thi chọn học sinh giỏi quốc gia THPT, t</w:t>
      </w:r>
      <w:r w:rsidR="008204C0" w:rsidRPr="00E54A7E">
        <w:rPr>
          <w:rFonts w:eastAsia="Arial" w:cs="Times New Roman"/>
          <w:szCs w:val="28"/>
          <w:lang w:val="sv-SE"/>
        </w:rPr>
        <w:t>ỉnh Điện Biên đạt 84 giải (giải Nhất: 01; giải Nhì: 09, giải Ba: 28, giải Khuyến khích: 46)</w:t>
      </w:r>
      <w:r w:rsidR="00341616" w:rsidRPr="00E54A7E">
        <w:rPr>
          <w:rFonts w:eastAsia="Arial" w:cs="Times New Roman"/>
          <w:szCs w:val="28"/>
          <w:lang w:val="sv-SE"/>
        </w:rPr>
        <w:t>, 02 học sinh được lựa chọn tham dự kỳ thi chọn đội tuyển Olympic quốc tế</w:t>
      </w:r>
      <w:r w:rsidR="008204C0" w:rsidRPr="00E54A7E">
        <w:rPr>
          <w:rFonts w:eastAsia="Arial" w:cs="Times New Roman"/>
          <w:szCs w:val="28"/>
          <w:lang w:val="sv-SE"/>
        </w:rPr>
        <w:t xml:space="preserve">. </w:t>
      </w:r>
    </w:p>
    <w:p w14:paraId="4C52FAA2" w14:textId="087244C3" w:rsidR="00BF2646" w:rsidRPr="00E54A7E" w:rsidRDefault="009C5B07" w:rsidP="00D52B54">
      <w:pPr>
        <w:widowControl w:val="0"/>
        <w:spacing w:before="120" w:after="120" w:line="240" w:lineRule="auto"/>
        <w:ind w:firstLine="680"/>
        <w:jc w:val="both"/>
        <w:rPr>
          <w:rStyle w:val="fontstyle01"/>
          <w:rFonts w:ascii="Times New Roman" w:hAnsi="Times New Roman" w:cs="Times New Roman"/>
          <w:i/>
          <w:iCs/>
          <w:color w:val="auto"/>
          <w:lang w:val="sv-SE"/>
        </w:rPr>
      </w:pPr>
      <w:r w:rsidRPr="00E54A7E">
        <w:rPr>
          <w:rStyle w:val="fontstyle01"/>
          <w:rFonts w:ascii="Times New Roman" w:hAnsi="Times New Roman" w:cs="Times New Roman"/>
          <w:color w:val="auto"/>
          <w:lang w:val="sv-SE"/>
        </w:rPr>
        <w:t xml:space="preserve">c) </w:t>
      </w:r>
      <w:r w:rsidR="00BF2646" w:rsidRPr="00E54A7E">
        <w:rPr>
          <w:rStyle w:val="fontstyle01"/>
          <w:rFonts w:ascii="Times New Roman" w:hAnsi="Times New Roman" w:cs="Times New Roman"/>
          <w:color w:val="auto"/>
          <w:lang w:val="sv-SE"/>
        </w:rPr>
        <w:t>Hệ thống các cơ sở giáo dục thường xuyên từng bước được hoàn</w:t>
      </w:r>
      <w:r w:rsidR="00BF2646" w:rsidRPr="00E54A7E">
        <w:rPr>
          <w:rFonts w:cs="Times New Roman"/>
          <w:szCs w:val="28"/>
          <w:lang w:val="sv-SE"/>
        </w:rPr>
        <w:t xml:space="preserve"> </w:t>
      </w:r>
      <w:r w:rsidR="00BF2646" w:rsidRPr="00E54A7E">
        <w:rPr>
          <w:rStyle w:val="fontstyle01"/>
          <w:rFonts w:ascii="Times New Roman" w:hAnsi="Times New Roman" w:cs="Times New Roman"/>
          <w:color w:val="auto"/>
          <w:lang w:val="sv-SE"/>
        </w:rPr>
        <w:t>chỉnh, cơ bản đáp ứng yêu cầu người học</w:t>
      </w:r>
      <w:r w:rsidR="006B4337" w:rsidRPr="00D52B54">
        <w:rPr>
          <w:rStyle w:val="FootnoteReference"/>
          <w:rFonts w:cs="Times New Roman"/>
          <w:szCs w:val="28"/>
        </w:rPr>
        <w:footnoteReference w:id="5"/>
      </w:r>
      <w:r w:rsidR="00BF2646" w:rsidRPr="00E54A7E">
        <w:rPr>
          <w:rStyle w:val="fontstyle01"/>
          <w:rFonts w:ascii="Times New Roman" w:hAnsi="Times New Roman" w:cs="Times New Roman"/>
          <w:color w:val="auto"/>
          <w:lang w:val="sv-SE"/>
        </w:rPr>
        <w:t xml:space="preserve">. </w:t>
      </w:r>
      <w:r w:rsidR="00BF2646" w:rsidRPr="00E54A7E">
        <w:rPr>
          <w:rStyle w:val="fontstyle21"/>
          <w:rFonts w:ascii="Times New Roman" w:hAnsi="Times New Roman" w:cs="Times New Roman"/>
          <w:i w:val="0"/>
          <w:iCs w:val="0"/>
          <w:color w:val="auto"/>
          <w:lang w:val="sv-SE"/>
        </w:rPr>
        <w:t xml:space="preserve">Chương trình giáo dục thường xuyên, </w:t>
      </w:r>
      <w:r w:rsidR="00BF2646" w:rsidRPr="00E54A7E">
        <w:rPr>
          <w:rStyle w:val="fontstyle01"/>
          <w:rFonts w:ascii="Times New Roman" w:hAnsi="Times New Roman" w:cs="Times New Roman"/>
          <w:color w:val="auto"/>
          <w:lang w:val="sv-SE"/>
        </w:rPr>
        <w:t>hình thức học tập của giáo dục thường xuyên đa dạng, cơ bản tạo</w:t>
      </w:r>
      <w:r w:rsidR="00BF2646" w:rsidRPr="00E54A7E">
        <w:rPr>
          <w:rFonts w:cs="Times New Roman"/>
          <w:szCs w:val="28"/>
          <w:lang w:val="sv-SE"/>
        </w:rPr>
        <w:t xml:space="preserve"> </w:t>
      </w:r>
      <w:r w:rsidR="00BF2646" w:rsidRPr="00E54A7E">
        <w:rPr>
          <w:rStyle w:val="fontstyle01"/>
          <w:rFonts w:ascii="Times New Roman" w:hAnsi="Times New Roman" w:cs="Times New Roman"/>
          <w:color w:val="auto"/>
          <w:lang w:val="sv-SE"/>
        </w:rPr>
        <w:t>thuận lợi cho người dân được học tập, học tập suốt đời. Thực hiện đổi mới</w:t>
      </w:r>
      <w:r w:rsidR="00BF2646" w:rsidRPr="00E54A7E">
        <w:rPr>
          <w:rStyle w:val="fontstyle01"/>
          <w:rFonts w:ascii="Times New Roman" w:hAnsi="Times New Roman" w:cs="Times New Roman"/>
          <w:i/>
          <w:iCs/>
          <w:color w:val="auto"/>
          <w:lang w:val="sv-SE"/>
        </w:rPr>
        <w:t xml:space="preserve"> </w:t>
      </w:r>
      <w:r w:rsidR="00BF2646" w:rsidRPr="00E54A7E">
        <w:rPr>
          <w:rStyle w:val="fontstyle21"/>
          <w:rFonts w:ascii="Times New Roman" w:hAnsi="Times New Roman" w:cs="Times New Roman"/>
          <w:i w:val="0"/>
          <w:iCs w:val="0"/>
          <w:color w:val="auto"/>
          <w:lang w:val="sv-SE"/>
        </w:rPr>
        <w:t>Chương trình</w:t>
      </w:r>
      <w:r w:rsidR="00BF2646" w:rsidRPr="00E54A7E">
        <w:rPr>
          <w:rFonts w:cs="Times New Roman"/>
          <w:i/>
          <w:iCs/>
          <w:szCs w:val="28"/>
          <w:lang w:val="sv-SE"/>
        </w:rPr>
        <w:t xml:space="preserve"> </w:t>
      </w:r>
      <w:r w:rsidR="00BF2646" w:rsidRPr="00E54A7E">
        <w:rPr>
          <w:rStyle w:val="fontstyle21"/>
          <w:rFonts w:ascii="Times New Roman" w:hAnsi="Times New Roman" w:cs="Times New Roman"/>
          <w:i w:val="0"/>
          <w:iCs w:val="0"/>
          <w:color w:val="auto"/>
          <w:lang w:val="sv-SE"/>
        </w:rPr>
        <w:t xml:space="preserve">xóa mù chữ, Chương trình GDTX cấp THCS và cấp THPT; </w:t>
      </w:r>
      <w:r w:rsidR="00534C58" w:rsidRPr="00E54A7E">
        <w:rPr>
          <w:rStyle w:val="fontstyle21"/>
          <w:rFonts w:ascii="Times New Roman" w:hAnsi="Times New Roman" w:cs="Times New Roman"/>
          <w:i w:val="0"/>
          <w:iCs w:val="0"/>
          <w:color w:val="auto"/>
          <w:lang w:val="sv-SE"/>
        </w:rPr>
        <w:t>c</w:t>
      </w:r>
      <w:r w:rsidR="00BF2646" w:rsidRPr="00E54A7E">
        <w:rPr>
          <w:rStyle w:val="fontstyle21"/>
          <w:rFonts w:ascii="Times New Roman" w:hAnsi="Times New Roman" w:cs="Times New Roman"/>
          <w:i w:val="0"/>
          <w:iCs w:val="0"/>
          <w:color w:val="auto"/>
          <w:lang w:val="sv-SE"/>
        </w:rPr>
        <w:t>hất lượng GDTX ngày càng được nâng cao. Tài liệu, phương pháp dạy học được đổi mới theo hướng phù hợp với</w:t>
      </w:r>
      <w:r w:rsidR="00BF2646" w:rsidRPr="00E54A7E">
        <w:rPr>
          <w:rFonts w:cs="Times New Roman"/>
          <w:i/>
          <w:iCs/>
          <w:szCs w:val="28"/>
          <w:lang w:val="sv-SE"/>
        </w:rPr>
        <w:t xml:space="preserve"> </w:t>
      </w:r>
      <w:r w:rsidR="00BF2646" w:rsidRPr="00E54A7E">
        <w:rPr>
          <w:rStyle w:val="fontstyle21"/>
          <w:rFonts w:ascii="Times New Roman" w:hAnsi="Times New Roman" w:cs="Times New Roman"/>
          <w:i w:val="0"/>
          <w:iCs w:val="0"/>
          <w:color w:val="auto"/>
          <w:lang w:val="sv-SE"/>
        </w:rPr>
        <w:t>từng nhóm đối tượng người học và phù hợp, thiết thực với cuộc sống sinh hoạt,</w:t>
      </w:r>
      <w:r w:rsidR="00BF2646" w:rsidRPr="00E54A7E">
        <w:rPr>
          <w:rFonts w:cs="Times New Roman"/>
          <w:i/>
          <w:iCs/>
          <w:szCs w:val="28"/>
          <w:lang w:val="sv-SE"/>
        </w:rPr>
        <w:t xml:space="preserve"> </w:t>
      </w:r>
      <w:r w:rsidR="00BF2646" w:rsidRPr="00E54A7E">
        <w:rPr>
          <w:rStyle w:val="fontstyle21"/>
          <w:rFonts w:ascii="Times New Roman" w:hAnsi="Times New Roman" w:cs="Times New Roman"/>
          <w:i w:val="0"/>
          <w:iCs w:val="0"/>
          <w:color w:val="auto"/>
          <w:lang w:val="sv-SE"/>
        </w:rPr>
        <w:t>lao động sản xuất phù hợp với mục đích học tập của người dân.</w:t>
      </w:r>
      <w:r w:rsidR="00BF2646" w:rsidRPr="00E54A7E">
        <w:rPr>
          <w:rStyle w:val="fontstyle01"/>
          <w:rFonts w:ascii="Times New Roman" w:hAnsi="Times New Roman" w:cs="Times New Roman"/>
          <w:i/>
          <w:iCs/>
          <w:color w:val="auto"/>
          <w:lang w:val="sv-SE"/>
        </w:rPr>
        <w:t xml:space="preserve"> </w:t>
      </w:r>
    </w:p>
    <w:p w14:paraId="166F1C00" w14:textId="77777777" w:rsidR="005C504F" w:rsidRDefault="005A260C"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cs="Times New Roman"/>
          <w:bCs/>
          <w:szCs w:val="28"/>
          <w:lang w:val="sv-SE"/>
        </w:rPr>
      </w:pPr>
      <w:r w:rsidRPr="00E54A7E">
        <w:rPr>
          <w:rFonts w:cs="Times New Roman"/>
          <w:szCs w:val="28"/>
          <w:lang w:val="sv-SE"/>
        </w:rPr>
        <w:t>d)</w:t>
      </w:r>
      <w:r w:rsidR="00BF2646" w:rsidRPr="00E54A7E">
        <w:rPr>
          <w:rFonts w:cs="Times New Roman"/>
          <w:szCs w:val="28"/>
          <w:lang w:val="sv-SE"/>
        </w:rPr>
        <w:t xml:space="preserve"> Liên kết đào tạo trình độ đại học và tổ chức đào tạo, bồi dưỡng cho đội ngũ cán bộ và nhân dân trong tỉnh được triển khai thực hiện có hiệu quả. Các cơ sở giáo dục, đào tạo của tỉnh đã phối hợp với các cơ sở giáo dục đại học có uy tín, thế mạnh trong đào tạo các nhóm ngành kinh tế, kĩ thuật, nông lâm nghiệp, giáo dục tổ chức hoạt động liên kết đào tạo trình độ đại học theo nhu cầu của xã hội và thị trường lao động, tạo điều kiện cho đội ngũ cán bộ, công chức, viên chức, học sinh, sinh viên học tập nâng cao trình độ, chuẩn hóa đội ngũ</w:t>
      </w:r>
      <w:r w:rsidRPr="00D52B54">
        <w:rPr>
          <w:rStyle w:val="FootnoteReference"/>
          <w:rFonts w:cs="Times New Roman"/>
          <w:szCs w:val="28"/>
        </w:rPr>
        <w:footnoteReference w:id="6"/>
      </w:r>
      <w:r w:rsidR="00BF2646" w:rsidRPr="00E54A7E">
        <w:rPr>
          <w:rFonts w:cs="Times New Roman"/>
          <w:szCs w:val="28"/>
          <w:lang w:val="sv-SE"/>
        </w:rPr>
        <w:t xml:space="preserve">. </w:t>
      </w:r>
      <w:r w:rsidR="008356F6" w:rsidRPr="00E54A7E">
        <w:rPr>
          <w:rFonts w:cs="Times New Roman"/>
          <w:szCs w:val="28"/>
          <w:lang w:val="sv-SE"/>
        </w:rPr>
        <w:t>Thực hiện công tác tuyển sinh cử tuyển đảm bảo kịp thời, đúng kế hoạch, theo quy định</w:t>
      </w:r>
      <w:r w:rsidR="000D7BD4" w:rsidRPr="00E54A7E">
        <w:rPr>
          <w:rFonts w:cs="Times New Roman"/>
          <w:szCs w:val="28"/>
          <w:lang w:val="sv-SE"/>
        </w:rPr>
        <w:t>; thực hiện công tác tuyển sinh đại học chính quy đảm bảo theo quy chế tuyển sinh của Bộ Giáo dục và Đào tạo.</w:t>
      </w:r>
      <w:r w:rsidR="008356F6" w:rsidRPr="00E54A7E">
        <w:rPr>
          <w:rFonts w:cs="Times New Roman"/>
          <w:szCs w:val="28"/>
          <w:lang w:val="sv-SE"/>
        </w:rPr>
        <w:t xml:space="preserve">. Công tác tuyển sinh cử tuyển đã góp phần nâng cao chất lượng nguồn nhân lực là người dân tộc thiểu số và bổ sung nguồn giáo viên còn thiếu, đáp ứng </w:t>
      </w:r>
      <w:r w:rsidR="008356F6" w:rsidRPr="00E54A7E">
        <w:rPr>
          <w:rFonts w:cs="Times New Roman"/>
          <w:szCs w:val="28"/>
          <w:lang w:val="sv-SE"/>
        </w:rPr>
        <w:lastRenderedPageBreak/>
        <w:t>thực hiện Chương trình giáo dục phổ thông 2018</w:t>
      </w:r>
      <w:r w:rsidR="008356F6" w:rsidRPr="00D52B54">
        <w:rPr>
          <w:rStyle w:val="FootnoteReference"/>
          <w:rFonts w:cs="Times New Roman"/>
          <w:szCs w:val="28"/>
        </w:rPr>
        <w:footnoteReference w:id="7"/>
      </w:r>
      <w:r w:rsidR="008356F6" w:rsidRPr="00E54A7E">
        <w:rPr>
          <w:rFonts w:cs="Times New Roman"/>
          <w:szCs w:val="28"/>
          <w:lang w:val="sv-SE"/>
        </w:rPr>
        <w:t xml:space="preserve">. </w:t>
      </w:r>
      <w:r w:rsidR="008356F6" w:rsidRPr="00E54A7E">
        <w:rPr>
          <w:rFonts w:cs="Times New Roman"/>
          <w:bCs/>
          <w:szCs w:val="28"/>
          <w:lang w:val="sv-SE"/>
        </w:rPr>
        <w:t>Tỷ lệ sinh viên cử tuyển sau tốt nghiệp được bố trí việc làm đạt gần 50%</w:t>
      </w:r>
      <w:r w:rsidR="003D4783" w:rsidRPr="00D52B54">
        <w:rPr>
          <w:rStyle w:val="FootnoteReference"/>
          <w:rFonts w:cs="Times New Roman"/>
          <w:bCs/>
          <w:szCs w:val="28"/>
        </w:rPr>
        <w:footnoteReference w:id="8"/>
      </w:r>
      <w:r w:rsidR="008356F6" w:rsidRPr="00E54A7E">
        <w:rPr>
          <w:rFonts w:cs="Times New Roman"/>
          <w:bCs/>
          <w:szCs w:val="28"/>
          <w:lang w:val="sv-SE"/>
        </w:rPr>
        <w:t xml:space="preserve">. </w:t>
      </w:r>
    </w:p>
    <w:p w14:paraId="266604FA" w14:textId="3A15DE35" w:rsidR="00BF2646" w:rsidRPr="00D52B54" w:rsidRDefault="005C504F"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cs="Times New Roman"/>
          <w:szCs w:val="28"/>
          <w:lang w:val="zu-ZA"/>
        </w:rPr>
      </w:pPr>
      <w:r>
        <w:rPr>
          <w:rFonts w:cs="Times New Roman"/>
          <w:bCs/>
          <w:szCs w:val="28"/>
          <w:lang w:val="sv-SE"/>
        </w:rPr>
        <w:t>Đảng uỷ Trường CĐSP</w:t>
      </w:r>
      <w:r w:rsidR="004749CB" w:rsidRPr="004749CB">
        <w:t xml:space="preserve"> </w:t>
      </w:r>
      <w:r w:rsidR="004749CB" w:rsidRPr="004749CB">
        <w:rPr>
          <w:rFonts w:cs="Times New Roman"/>
          <w:bCs/>
          <w:szCs w:val="28"/>
          <w:lang w:val="sv-SE"/>
        </w:rPr>
        <w:t>Điện Biên khóa XVI</w:t>
      </w:r>
      <w:r>
        <w:rPr>
          <w:rFonts w:cs="Times New Roman"/>
          <w:bCs/>
          <w:szCs w:val="28"/>
          <w:lang w:val="sv-SE"/>
        </w:rPr>
        <w:t xml:space="preserve"> </w:t>
      </w:r>
      <w:r w:rsidR="004749CB">
        <w:rPr>
          <w:rFonts w:cs="Times New Roman"/>
          <w:bCs/>
          <w:szCs w:val="28"/>
          <w:lang w:val="sv-SE"/>
        </w:rPr>
        <w:t xml:space="preserve">đã lãnh đạo, chỉ đạo </w:t>
      </w:r>
      <w:r w:rsidR="00DD3624" w:rsidRPr="00E54A7E">
        <w:rPr>
          <w:rFonts w:cs="Times New Roman"/>
          <w:bCs/>
          <w:szCs w:val="28"/>
          <w:lang w:val="sv-SE"/>
        </w:rPr>
        <w:t>tổ chức đào tạo đúng quy chế, bám sát chuẩn đầu ra;</w:t>
      </w:r>
      <w:r w:rsidR="005C67E8" w:rsidRPr="00E54A7E">
        <w:rPr>
          <w:rFonts w:cs="Times New Roman"/>
          <w:bCs/>
          <w:szCs w:val="28"/>
          <w:lang w:val="sv-SE"/>
        </w:rPr>
        <w:t xml:space="preserve"> thực hiện</w:t>
      </w:r>
      <w:r w:rsidR="00DD3624" w:rsidRPr="00E54A7E">
        <w:rPr>
          <w:rFonts w:cs="Times New Roman"/>
          <w:bCs/>
          <w:szCs w:val="28"/>
          <w:lang w:val="sv-SE"/>
        </w:rPr>
        <w:t xml:space="preserve"> liên kết đào tạo, bồi dưỡng cán bộ quản lý, giáo viên đảm bảo chất lượng</w:t>
      </w:r>
      <w:r w:rsidR="00E32420">
        <w:rPr>
          <w:rFonts w:cs="Times New Roman"/>
          <w:bCs/>
          <w:szCs w:val="28"/>
          <w:lang w:val="sv-SE"/>
        </w:rPr>
        <w:t>,</w:t>
      </w:r>
      <w:r w:rsidR="00E32420" w:rsidRPr="00E32420">
        <w:t xml:space="preserve"> </w:t>
      </w:r>
      <w:r w:rsidR="00E32420" w:rsidRPr="00E32420">
        <w:rPr>
          <w:rFonts w:cs="Times New Roman"/>
          <w:bCs/>
          <w:szCs w:val="28"/>
          <w:lang w:val="sv-SE"/>
        </w:rPr>
        <w:t xml:space="preserve">hoàn thành và hoàn thành vượt mức các chỉ tiêu </w:t>
      </w:r>
      <w:r w:rsidR="00E32420">
        <w:rPr>
          <w:rFonts w:cs="Times New Roman"/>
          <w:bCs/>
          <w:szCs w:val="28"/>
          <w:lang w:val="sv-SE"/>
        </w:rPr>
        <w:t>Nghị quyết đề ra</w:t>
      </w:r>
      <w:r w:rsidR="005C67E8" w:rsidRPr="00D52B54">
        <w:rPr>
          <w:rStyle w:val="FootnoteReference"/>
          <w:rFonts w:cs="Times New Roman"/>
          <w:bCs/>
          <w:szCs w:val="28"/>
        </w:rPr>
        <w:footnoteReference w:id="9"/>
      </w:r>
      <w:r w:rsidR="00DD3624" w:rsidRPr="00E54A7E">
        <w:rPr>
          <w:rFonts w:cs="Times New Roman"/>
          <w:bCs/>
          <w:szCs w:val="28"/>
          <w:lang w:val="sv-SE"/>
        </w:rPr>
        <w:t>.</w:t>
      </w:r>
      <w:r w:rsidR="005C67E8" w:rsidRPr="00E54A7E">
        <w:rPr>
          <w:rFonts w:cs="Times New Roman"/>
          <w:szCs w:val="28"/>
          <w:lang w:val="sv-SE"/>
        </w:rPr>
        <w:t xml:space="preserve"> </w:t>
      </w:r>
    </w:p>
    <w:p w14:paraId="4FEA50FD" w14:textId="2EE4534F" w:rsidR="001E4573" w:rsidRPr="00E54A7E" w:rsidRDefault="000D7BD4"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cs="Times New Roman"/>
          <w:spacing w:val="-4"/>
          <w:szCs w:val="28"/>
          <w:lang w:val="pl-PL"/>
        </w:rPr>
      </w:pPr>
      <w:r w:rsidRPr="00E54A7E">
        <w:rPr>
          <w:rFonts w:cs="Times New Roman"/>
          <w:spacing w:val="-4"/>
          <w:szCs w:val="28"/>
          <w:lang w:val="zu-ZA"/>
        </w:rPr>
        <w:t>e)</w:t>
      </w:r>
      <w:r w:rsidR="00DA15FE" w:rsidRPr="00E54A7E">
        <w:rPr>
          <w:rFonts w:cs="Times New Roman"/>
          <w:spacing w:val="-4"/>
          <w:szCs w:val="28"/>
          <w:lang w:val="zu-ZA"/>
        </w:rPr>
        <w:t xml:space="preserve"> </w:t>
      </w:r>
      <w:r w:rsidR="001E4573" w:rsidRPr="00E54A7E">
        <w:rPr>
          <w:rFonts w:cs="Times New Roman"/>
          <w:spacing w:val="-4"/>
          <w:szCs w:val="28"/>
          <w:lang w:val="zu-ZA"/>
        </w:rPr>
        <w:t>Công tác hợp tác đào tạo với các tỉnh Bắc Lào, tỉnh Vân Nam Trung Quốc và Bắc Thái Lan, đặc biệt là giúp đỡ đào tạo, bồi dưỡng nâng cao chất lượng nguồn nhân lực cho các tỉnh Bắc Lào tiếp tục được chỉ đạo thực hiện hiệu quả</w:t>
      </w:r>
      <w:r w:rsidR="003213E4" w:rsidRPr="00D52B54">
        <w:rPr>
          <w:rFonts w:cs="Times New Roman"/>
          <w:spacing w:val="-4"/>
          <w:szCs w:val="28"/>
          <w:vertAlign w:val="superscript"/>
        </w:rPr>
        <w:footnoteReference w:id="10"/>
      </w:r>
      <w:r w:rsidR="003213E4" w:rsidRPr="00D52B54">
        <w:rPr>
          <w:rFonts w:cs="Times New Roman"/>
          <w:spacing w:val="-4"/>
          <w:szCs w:val="28"/>
          <w:lang w:val="pt-BR"/>
        </w:rPr>
        <w:t xml:space="preserve">. </w:t>
      </w:r>
      <w:r w:rsidR="003213E4" w:rsidRPr="00E54A7E">
        <w:rPr>
          <w:rFonts w:cs="Times New Roman"/>
          <w:spacing w:val="-4"/>
          <w:szCs w:val="28"/>
          <w:lang w:val="pt-BR"/>
        </w:rPr>
        <w:t>T</w:t>
      </w:r>
      <w:r w:rsidR="003213E4" w:rsidRPr="00E54A7E">
        <w:rPr>
          <w:rFonts w:cs="Times New Roman"/>
          <w:bCs/>
          <w:spacing w:val="-4"/>
          <w:szCs w:val="28"/>
          <w:lang w:val="pt-BR"/>
        </w:rPr>
        <w:t xml:space="preserve">hực hiện hiệu quả </w:t>
      </w:r>
      <w:r w:rsidR="003213E4" w:rsidRPr="00D52B54">
        <w:rPr>
          <w:rFonts w:cs="Times New Roman"/>
          <w:spacing w:val="-4"/>
          <w:szCs w:val="28"/>
          <w:lang w:val="pl-PL"/>
        </w:rPr>
        <w:t>Chương trình hợp tác, giao lưu, trao đổi đối với giáo viên, học sinh người nước ngoài</w:t>
      </w:r>
      <w:r w:rsidR="003213E4" w:rsidRPr="00D52B54">
        <w:rPr>
          <w:rStyle w:val="FootnoteReference"/>
          <w:rFonts w:cs="Times New Roman"/>
          <w:spacing w:val="-4"/>
          <w:szCs w:val="28"/>
          <w:lang w:val="nl-NL"/>
        </w:rPr>
        <w:footnoteReference w:id="11"/>
      </w:r>
      <w:r w:rsidR="003213E4" w:rsidRPr="00D52B54">
        <w:rPr>
          <w:rFonts w:cs="Times New Roman"/>
          <w:spacing w:val="-4"/>
          <w:szCs w:val="28"/>
          <w:lang w:val="pl-PL"/>
        </w:rPr>
        <w:t>.</w:t>
      </w:r>
      <w:r w:rsidR="004F407F" w:rsidRPr="00D52B54">
        <w:rPr>
          <w:rFonts w:cs="Times New Roman"/>
          <w:spacing w:val="-4"/>
          <w:szCs w:val="28"/>
          <w:lang w:val="pl-PL"/>
        </w:rPr>
        <w:t xml:space="preserve"> </w:t>
      </w:r>
      <w:r w:rsidR="004F407F" w:rsidRPr="00E54A7E">
        <w:rPr>
          <w:rFonts w:cs="Times New Roman"/>
          <w:spacing w:val="-4"/>
          <w:szCs w:val="28"/>
          <w:lang w:val="pl-PL"/>
        </w:rPr>
        <w:t>Tham mưu tỉnh</w:t>
      </w:r>
      <w:r w:rsidR="001E4573" w:rsidRPr="00E54A7E">
        <w:rPr>
          <w:rFonts w:cs="Times New Roman"/>
          <w:spacing w:val="-4"/>
          <w:szCs w:val="28"/>
          <w:lang w:val="pl-PL"/>
        </w:rPr>
        <w:t xml:space="preserve"> tổ chức thành công Chương trình giao lưu văn nghệ, thi đấu thể thao giữa học sinh tỉnh Điện Biên với học sinh 6 tỉnh Bắc Lào tại Điện Biên. </w:t>
      </w:r>
    </w:p>
    <w:p w14:paraId="25373449" w14:textId="77777777" w:rsidR="00807320" w:rsidRPr="00D52B54" w:rsidRDefault="00317BBF"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Times New Roman" w:cs="Times New Roman"/>
          <w:szCs w:val="28"/>
          <w:lang w:val="af-ZA"/>
        </w:rPr>
      </w:pPr>
      <w:r w:rsidRPr="00D52B54">
        <w:rPr>
          <w:rFonts w:cs="Times New Roman"/>
          <w:szCs w:val="28"/>
          <w:lang w:val="sv-SE"/>
        </w:rPr>
        <w:t xml:space="preserve">f) Giáo dục dân tộc, giáo dục vùng đặc biệt khó khăn được quan tâm lãnh đạo, chỉ đạo thực hiện. </w:t>
      </w:r>
      <w:r w:rsidRPr="00D52B54">
        <w:rPr>
          <w:rFonts w:cs="Times New Roman"/>
          <w:spacing w:val="-4"/>
          <w:szCs w:val="28"/>
          <w:lang w:val="sv-SE"/>
        </w:rPr>
        <w:t>Củng cố, phát triển hệ thống các trường phổ thông dân tộc nội trú, phổ thông dân tộc bán trú và các trường có học sinh bán trú</w:t>
      </w:r>
      <w:r w:rsidR="000D4451" w:rsidRPr="00D52B54">
        <w:rPr>
          <w:rFonts w:cs="Times New Roman"/>
          <w:spacing w:val="-4"/>
          <w:szCs w:val="28"/>
          <w:lang w:val="sv-SE"/>
        </w:rPr>
        <w:t>,</w:t>
      </w:r>
      <w:r w:rsidR="000D4451" w:rsidRPr="00D52B54">
        <w:rPr>
          <w:rFonts w:cs="Times New Roman"/>
          <w:szCs w:val="28"/>
          <w:lang w:val="sv-SE"/>
        </w:rPr>
        <w:t xml:space="preserve"> nâng cao chất lượng chăm sóc, giáo dục học sinh người dân tộc thiểu số khu vực khó khăn</w:t>
      </w:r>
      <w:r w:rsidRPr="00D52B54">
        <w:rPr>
          <w:rStyle w:val="FootnoteReference"/>
          <w:rFonts w:cs="Times New Roman"/>
          <w:spacing w:val="-4"/>
          <w:szCs w:val="28"/>
          <w:lang w:val="sv-SE"/>
        </w:rPr>
        <w:footnoteReference w:id="12"/>
      </w:r>
      <w:r w:rsidRPr="00D52B54">
        <w:rPr>
          <w:rFonts w:cs="Times New Roman"/>
          <w:spacing w:val="-4"/>
          <w:szCs w:val="28"/>
          <w:lang w:val="sv-SE"/>
        </w:rPr>
        <w:t xml:space="preserve">. </w:t>
      </w:r>
      <w:r w:rsidR="00FD3A34" w:rsidRPr="00D52B54">
        <w:rPr>
          <w:rFonts w:eastAsia="Times New Roman" w:cs="Times New Roman"/>
          <w:szCs w:val="28"/>
          <w:lang w:val="af-ZA"/>
        </w:rPr>
        <w:t xml:space="preserve">Tham mưu </w:t>
      </w:r>
      <w:r w:rsidR="00FD3A34" w:rsidRPr="00D52B54">
        <w:rPr>
          <w:rFonts w:eastAsia="Times New Roman" w:cs="Times New Roman"/>
          <w:szCs w:val="28"/>
          <w:lang w:val="af-ZA"/>
        </w:rPr>
        <w:lastRenderedPageBreak/>
        <w:t>UBND tỉnh ban hành Kế hoạch thực hiện Chương trình Hỗ trợ phát triển giáo dục mầm non vùng khó khăn giai đoạn 2022-2030.</w:t>
      </w:r>
    </w:p>
    <w:p w14:paraId="4134E08D" w14:textId="060B2833" w:rsidR="00AD69B7" w:rsidRPr="00E54A7E" w:rsidRDefault="00807320"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Times New Roman" w:cs="Times New Roman"/>
          <w:spacing w:val="-2"/>
          <w:szCs w:val="28"/>
          <w:lang w:val="de-DE"/>
        </w:rPr>
      </w:pPr>
      <w:r w:rsidRPr="00D52B54">
        <w:rPr>
          <w:rFonts w:eastAsia="Times New Roman" w:cs="Times New Roman"/>
          <w:spacing w:val="-2"/>
          <w:szCs w:val="28"/>
          <w:lang w:val="af-ZA"/>
        </w:rPr>
        <w:t xml:space="preserve">g) </w:t>
      </w:r>
      <w:r w:rsidR="005742FF" w:rsidRPr="00D52B54">
        <w:rPr>
          <w:rFonts w:eastAsia="Times New Roman" w:cs="Times New Roman"/>
          <w:spacing w:val="-2"/>
          <w:szCs w:val="28"/>
          <w:lang w:val="af-ZA"/>
        </w:rPr>
        <w:t>T</w:t>
      </w:r>
      <w:r w:rsidR="00917677" w:rsidRPr="00D52B54">
        <w:rPr>
          <w:rFonts w:eastAsia="Times New Roman" w:cs="Times New Roman"/>
          <w:spacing w:val="-2"/>
          <w:szCs w:val="28"/>
          <w:lang w:val="af-ZA"/>
        </w:rPr>
        <w:t>ậ</w:t>
      </w:r>
      <w:r w:rsidR="005742FF" w:rsidRPr="00D52B54">
        <w:rPr>
          <w:rFonts w:eastAsia="Times New Roman" w:cs="Times New Roman"/>
          <w:spacing w:val="-2"/>
          <w:szCs w:val="28"/>
          <w:lang w:val="af-ZA"/>
        </w:rPr>
        <w:t xml:space="preserve">p trung </w:t>
      </w:r>
      <w:r w:rsidR="005742FF" w:rsidRPr="00D52B54">
        <w:rPr>
          <w:rFonts w:cs="Times New Roman"/>
          <w:spacing w:val="-2"/>
          <w:szCs w:val="28"/>
          <w:lang w:val="de-DE" w:eastAsia="vi-VN"/>
        </w:rPr>
        <w:t xml:space="preserve">thực hiện các giải pháp duy trì, nâng cao và hoàn thành các chỉ tiêu PCGD-XMC. </w:t>
      </w:r>
      <w:r w:rsidR="003D54FE" w:rsidRPr="00D52B54">
        <w:rPr>
          <w:rFonts w:eastAsia="Times New Roman" w:cs="Times New Roman"/>
          <w:spacing w:val="-2"/>
          <w:szCs w:val="28"/>
          <w:lang w:val="de-DE" w:eastAsia="x-none"/>
        </w:rPr>
        <w:t xml:space="preserve">Chỉ đạo các đơn vị, cơ sở giáo dục chủ động </w:t>
      </w:r>
      <w:r w:rsidR="003D54FE" w:rsidRPr="00D52B54">
        <w:rPr>
          <w:rFonts w:eastAsia="Times New Roman" w:cs="Times New Roman"/>
          <w:spacing w:val="-2"/>
          <w:szCs w:val="28"/>
          <w:lang w:val="vi-VN"/>
        </w:rPr>
        <w:t>phối hợp các lực lượng tổ chức tuyên truyền, huy động tối đa số trẻ trong các độ tuổi ra lớp; tập trung rà soát số liệu và các tiêu chí PCGD-XMC, tiếp tục huy động học sinh bỏ học đi học trở lại, huy động và tổ chức các lớp xóa mù chữ linh hoạt, tạo điều kiện thuận lợi cho mọi đối tượng được tham gia học tập</w:t>
      </w:r>
      <w:r w:rsidR="003D54FE" w:rsidRPr="00D52B54">
        <w:rPr>
          <w:rStyle w:val="FootnoteReference"/>
          <w:rFonts w:eastAsia="Times New Roman" w:cs="Times New Roman"/>
          <w:spacing w:val="-2"/>
          <w:szCs w:val="28"/>
          <w:lang w:val="vi-VN"/>
        </w:rPr>
        <w:footnoteReference w:id="13"/>
      </w:r>
      <w:r w:rsidR="007602F8" w:rsidRPr="00E54A7E">
        <w:rPr>
          <w:rFonts w:eastAsia="Times New Roman" w:cs="Times New Roman"/>
          <w:spacing w:val="-2"/>
          <w:szCs w:val="28"/>
          <w:lang w:val="de-DE"/>
        </w:rPr>
        <w:t>.</w:t>
      </w:r>
      <w:r w:rsidR="007602F8" w:rsidRPr="00E54A7E">
        <w:rPr>
          <w:rFonts w:cs="Times New Roman"/>
          <w:spacing w:val="-2"/>
          <w:szCs w:val="28"/>
          <w:lang w:val="de-DE"/>
        </w:rPr>
        <w:t xml:space="preserve"> </w:t>
      </w:r>
      <w:r w:rsidR="00D265E7" w:rsidRPr="00E54A7E">
        <w:rPr>
          <w:rFonts w:eastAsia="Times New Roman" w:cs="Times New Roman"/>
          <w:spacing w:val="-2"/>
          <w:szCs w:val="28"/>
          <w:lang w:val="de-DE"/>
        </w:rPr>
        <w:t>Đ</w:t>
      </w:r>
      <w:r w:rsidR="007602F8" w:rsidRPr="00E54A7E">
        <w:rPr>
          <w:rFonts w:eastAsia="Times New Roman" w:cs="Times New Roman"/>
          <w:spacing w:val="-2"/>
          <w:szCs w:val="28"/>
          <w:lang w:val="de-DE"/>
        </w:rPr>
        <w:t xml:space="preserve">ến tháng 12/2024, tỉnh duy trì đạt chuẩn PCGD mầm non cho trẻ em mẫu giáo 5 tuổi, xoá mù chữ mức độ 2; </w:t>
      </w:r>
      <w:r w:rsidR="00876B06" w:rsidRPr="00E54A7E">
        <w:rPr>
          <w:rFonts w:eastAsia="Times New Roman" w:cs="Times New Roman"/>
          <w:spacing w:val="-2"/>
          <w:szCs w:val="28"/>
          <w:lang w:val="de-DE"/>
        </w:rPr>
        <w:t>t</w:t>
      </w:r>
      <w:r w:rsidR="007602F8" w:rsidRPr="00E54A7E">
        <w:rPr>
          <w:rFonts w:eastAsia="Times New Roman" w:cs="Times New Roman"/>
          <w:spacing w:val="-2"/>
          <w:szCs w:val="28"/>
          <w:lang w:val="de-DE"/>
        </w:rPr>
        <w:t xml:space="preserve">ỉnh </w:t>
      </w:r>
      <w:r w:rsidR="008D6296" w:rsidRPr="00E54A7E">
        <w:rPr>
          <w:rFonts w:eastAsia="Times New Roman" w:cs="Times New Roman"/>
          <w:spacing w:val="-2"/>
          <w:szCs w:val="28"/>
          <w:lang w:val="de-DE"/>
        </w:rPr>
        <w:t xml:space="preserve">được công nhận </w:t>
      </w:r>
      <w:r w:rsidR="007602F8" w:rsidRPr="00E54A7E">
        <w:rPr>
          <w:rFonts w:eastAsia="Times New Roman" w:cs="Times New Roman"/>
          <w:spacing w:val="-2"/>
          <w:szCs w:val="28"/>
          <w:lang w:val="de-DE"/>
        </w:rPr>
        <w:t xml:space="preserve">đạt chuẩn phổ cập giáo dục tiểu học và THCS mức độ 3, </w:t>
      </w:r>
      <w:r w:rsidR="008D6296" w:rsidRPr="00E54A7E">
        <w:rPr>
          <w:rFonts w:eastAsia="Times New Roman" w:cs="Times New Roman"/>
          <w:spacing w:val="-2"/>
          <w:szCs w:val="28"/>
          <w:lang w:val="de-DE"/>
        </w:rPr>
        <w:t xml:space="preserve">về đích trước 01 năm so với </w:t>
      </w:r>
      <w:r w:rsidR="007602F8" w:rsidRPr="00E54A7E">
        <w:rPr>
          <w:rFonts w:eastAsia="Times New Roman" w:cs="Times New Roman"/>
          <w:spacing w:val="-2"/>
          <w:szCs w:val="28"/>
          <w:lang w:val="de-DE"/>
        </w:rPr>
        <w:t>MTNQ</w:t>
      </w:r>
      <w:r w:rsidR="00876B06" w:rsidRPr="00E54A7E">
        <w:rPr>
          <w:rFonts w:eastAsia="Times New Roman" w:cs="Times New Roman"/>
          <w:spacing w:val="-2"/>
          <w:szCs w:val="28"/>
          <w:lang w:val="de-DE"/>
        </w:rPr>
        <w:t>.</w:t>
      </w:r>
      <w:r w:rsidR="00276EAE" w:rsidRPr="00E54A7E">
        <w:rPr>
          <w:rFonts w:cs="Times New Roman"/>
          <w:spacing w:val="-2"/>
          <w:szCs w:val="28"/>
          <w:lang w:val="de-DE"/>
        </w:rPr>
        <w:t xml:space="preserve"> </w:t>
      </w:r>
      <w:r w:rsidR="00276EAE" w:rsidRPr="00E54A7E">
        <w:rPr>
          <w:rFonts w:eastAsia="Times New Roman" w:cs="Times New Roman"/>
          <w:spacing w:val="-2"/>
          <w:szCs w:val="28"/>
          <w:lang w:val="de-DE"/>
        </w:rPr>
        <w:t>Các hoạt động xây dựng xã hội học tập được đẩy mạnh, Sở GDĐT tích cực tham mưu Tỉnh ủy, UBND tỉnh triển khai</w:t>
      </w:r>
      <w:r w:rsidR="004A5A52">
        <w:rPr>
          <w:rFonts w:eastAsia="Times New Roman" w:cs="Times New Roman"/>
          <w:spacing w:val="-2"/>
          <w:szCs w:val="28"/>
          <w:lang w:val="de-DE"/>
        </w:rPr>
        <w:t xml:space="preserve"> thực hiện công tác xây dựng xã hội học tập</w:t>
      </w:r>
      <w:r w:rsidR="00276EAE" w:rsidRPr="00E54A7E">
        <w:rPr>
          <w:rFonts w:eastAsia="Times New Roman" w:cs="Times New Roman"/>
          <w:spacing w:val="-2"/>
          <w:szCs w:val="28"/>
          <w:lang w:val="de-DE"/>
        </w:rPr>
        <w:t>, xây dựng phong trào khuyến học, khuyến tài trên địa bàn tỉnh. Phối hợp chặt chẽ với các Sở, ban, ngành tỉnh và các địa phương tổ chức thực hiện hiệu quả Đề án "Xây dựng xã hội học tập giai đoạn 2021-2030; ký kết và thực hiện hiệu quả các Chương trình phối hợp với Hội Khuyến học tỉnh, Bộ đội Biên phòng tỉnh và các Sở, ngành liên quan; tham mưu triển khai thực hiện Phong trào “Cả nước thi đua xây dựng XHHT, đẩy mạnh học tập suốt đời giai đoạn 2023 - 2030” trên địa bàn tỉnh Điện Biên; hướng dẫn, chỉ đạo đánh giá, công nhận “Đơn vị học tập” cấp huyện, tỉnh; “Cộng đồng học tập” cấp xã, huyện, tỉnh; danh hiệu “Công dân học tập”</w:t>
      </w:r>
      <w:r w:rsidR="004A5A52">
        <w:rPr>
          <w:rFonts w:eastAsia="Times New Roman" w:cs="Times New Roman"/>
          <w:spacing w:val="-2"/>
          <w:szCs w:val="28"/>
          <w:lang w:val="de-DE"/>
        </w:rPr>
        <w:t>. Hằ</w:t>
      </w:r>
      <w:r w:rsidR="00276EAE" w:rsidRPr="00E54A7E">
        <w:rPr>
          <w:rFonts w:eastAsia="Times New Roman" w:cs="Times New Roman"/>
          <w:spacing w:val="-2"/>
          <w:szCs w:val="28"/>
          <w:lang w:val="de-DE"/>
        </w:rPr>
        <w:t>ng năm, tổ chức thành công Tuần lễ hưởng ứng học tập suốt đời, Ngày Sách và Văn hoá đọc Việt Nam.</w:t>
      </w:r>
    </w:p>
    <w:p w14:paraId="0BAD9B46" w14:textId="67C7AE99" w:rsidR="006B2743" w:rsidRPr="00E54A7E" w:rsidRDefault="00DA4810"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Times New Roman" w:cs="Times New Roman"/>
          <w:color w:val="000000"/>
          <w:szCs w:val="28"/>
          <w:lang w:val="de-DE"/>
        </w:rPr>
      </w:pPr>
      <w:r w:rsidRPr="00D52B54">
        <w:rPr>
          <w:rFonts w:cs="Times New Roman"/>
          <w:szCs w:val="28"/>
          <w:lang w:val="de-DE" w:eastAsia="vi-VN"/>
        </w:rPr>
        <w:t xml:space="preserve">h) </w:t>
      </w:r>
      <w:r w:rsidR="00AD69B7" w:rsidRPr="00E54A7E">
        <w:rPr>
          <w:rFonts w:eastAsia="Times New Roman" w:cs="Times New Roman"/>
          <w:color w:val="000000"/>
          <w:szCs w:val="28"/>
          <w:lang w:val="de-DE"/>
        </w:rPr>
        <w:t>Chỉ đạo thực hiện tốt công tác khảo thí và quản lý chất lượng, h</w:t>
      </w:r>
      <w:r w:rsidR="004A5A52">
        <w:rPr>
          <w:rFonts w:eastAsia="Times New Roman" w:cs="Times New Roman"/>
          <w:color w:val="000000"/>
          <w:szCs w:val="28"/>
          <w:lang w:val="de-DE"/>
        </w:rPr>
        <w:t>ằ</w:t>
      </w:r>
      <w:r w:rsidR="00AD69B7" w:rsidRPr="00E54A7E">
        <w:rPr>
          <w:rFonts w:eastAsia="Times New Roman" w:cs="Times New Roman"/>
          <w:color w:val="000000"/>
          <w:szCs w:val="28"/>
          <w:lang w:val="de-DE"/>
        </w:rPr>
        <w:t xml:space="preserve">ng năm </w:t>
      </w:r>
      <w:r w:rsidR="009A111C" w:rsidRPr="00E54A7E">
        <w:rPr>
          <w:rFonts w:eastAsia="Times New Roman" w:cs="Times New Roman"/>
          <w:color w:val="000000"/>
          <w:szCs w:val="28"/>
          <w:lang w:val="de-DE"/>
        </w:rPr>
        <w:t xml:space="preserve">tổ chức các kỳ thi, khảo sát, đánh giá học sinh theo chuẩn quốc tế PISA, TALIS, SEAPLM đạt kết quả cao; kỳ thi tốt nghiệp THPT, khảo sát chất lượng học sinh, kỳ thi chọn học sinh giỏi các cấp; tổ chức thi tuyển sinh vào lớp 10 THPT theo phương thức thi tuyển toàn tỉnh, đảm bảo công tác tổ chức các kỳ thi thực hiện an toàn, nghiêm túc, đúng quy chế, hướng dẫn, khoa học và nâng cao chất lượng giáo dục, phát huy vai trò chủ động, sáng tạo của người học, tạo sự công bằng cho học sinh, lòng tin của xã hội. </w:t>
      </w:r>
      <w:r w:rsidR="00AD69B7" w:rsidRPr="00E54A7E">
        <w:rPr>
          <w:rFonts w:eastAsia="Times New Roman" w:cs="Times New Roman"/>
          <w:color w:val="000000"/>
          <w:szCs w:val="28"/>
          <w:lang w:val="de-DE"/>
        </w:rPr>
        <w:t xml:space="preserve">Công tác kiểm định chất lượng được </w:t>
      </w:r>
      <w:r w:rsidR="00AD69B7" w:rsidRPr="00E54A7E">
        <w:rPr>
          <w:rFonts w:eastAsia="Times New Roman" w:cs="Times New Roman"/>
          <w:szCs w:val="28"/>
          <w:lang w:val="de-DE"/>
        </w:rPr>
        <w:t xml:space="preserve">thực hiện đảm bảo đúng quy định, </w:t>
      </w:r>
      <w:r w:rsidR="00335DDE">
        <w:rPr>
          <w:rFonts w:eastAsia="Times New Roman" w:cs="Times New Roman"/>
          <w:color w:val="000000"/>
          <w:szCs w:val="28"/>
          <w:lang w:val="de-DE"/>
        </w:rPr>
        <w:t>hằ</w:t>
      </w:r>
      <w:r w:rsidR="00AD69B7" w:rsidRPr="00E54A7E">
        <w:rPr>
          <w:rFonts w:eastAsia="Times New Roman" w:cs="Times New Roman"/>
          <w:color w:val="000000"/>
          <w:szCs w:val="28"/>
          <w:lang w:val="de-DE"/>
        </w:rPr>
        <w:t>ng năm tổ chức thực hiện công tác đánh giá ngoài theo đúng kế hoạch, đạt mục tiêu đề ra, góp phần cải tiến chất lượng giáo dục toàn diện các nhà trường</w:t>
      </w:r>
      <w:r w:rsidR="00AD69B7" w:rsidRPr="00E54A7E">
        <w:rPr>
          <w:rFonts w:eastAsia="Times New Roman" w:cs="Times New Roman"/>
          <w:szCs w:val="28"/>
          <w:lang w:val="de-DE"/>
        </w:rPr>
        <w:t>,</w:t>
      </w:r>
      <w:r w:rsidR="00AD69B7" w:rsidRPr="00E54A7E">
        <w:rPr>
          <w:rFonts w:eastAsia="Times New Roman" w:cs="Times New Roman"/>
          <w:color w:val="FF0000"/>
          <w:szCs w:val="28"/>
          <w:lang w:val="de-DE"/>
        </w:rPr>
        <w:t xml:space="preserve"> </w:t>
      </w:r>
      <w:r w:rsidR="00AD69B7" w:rsidRPr="00E54A7E">
        <w:rPr>
          <w:rFonts w:eastAsia="Times New Roman" w:cs="Times New Roman"/>
          <w:color w:val="000000"/>
          <w:szCs w:val="28"/>
          <w:lang w:val="de-DE"/>
        </w:rPr>
        <w:t>công khai với xã hội thực trạng chất lượng giáo dục của đơn vị.</w:t>
      </w:r>
      <w:r w:rsidR="00B63D6B" w:rsidRPr="00E54A7E">
        <w:rPr>
          <w:rFonts w:cs="Times New Roman"/>
          <w:szCs w:val="28"/>
          <w:lang w:val="de-DE"/>
        </w:rPr>
        <w:t xml:space="preserve"> </w:t>
      </w:r>
      <w:r w:rsidR="00B63D6B" w:rsidRPr="00E54A7E">
        <w:rPr>
          <w:rFonts w:eastAsia="Times New Roman" w:cs="Times New Roman"/>
          <w:color w:val="000000"/>
          <w:szCs w:val="28"/>
          <w:lang w:val="de-DE"/>
        </w:rPr>
        <w:t>Tỷ lệ trường chuẩn quốc gia</w:t>
      </w:r>
      <w:r w:rsidR="006B2743" w:rsidRPr="00E54A7E">
        <w:rPr>
          <w:rFonts w:eastAsia="Times New Roman" w:cs="Times New Roman"/>
          <w:color w:val="000000"/>
          <w:szCs w:val="28"/>
          <w:lang w:val="de-DE"/>
        </w:rPr>
        <w:t>; tỷ lệ</w:t>
      </w:r>
      <w:r w:rsidR="00B63D6B" w:rsidRPr="00E54A7E">
        <w:rPr>
          <w:rFonts w:eastAsia="Times New Roman" w:cs="Times New Roman"/>
          <w:color w:val="000000"/>
          <w:szCs w:val="28"/>
          <w:lang w:val="de-DE"/>
        </w:rPr>
        <w:t xml:space="preserve"> </w:t>
      </w:r>
      <w:r w:rsidR="006B2743" w:rsidRPr="00E54A7E">
        <w:rPr>
          <w:rFonts w:eastAsia="Times New Roman" w:cs="Times New Roman"/>
          <w:color w:val="000000"/>
          <w:szCs w:val="28"/>
          <w:lang w:val="de-DE"/>
        </w:rPr>
        <w:t>trường đạt kiểm định chất lượng giáo dục đều vượt MTNQ</w:t>
      </w:r>
      <w:r w:rsidR="005E460A" w:rsidRPr="005E460A">
        <w:t xml:space="preserve"> </w:t>
      </w:r>
      <w:r w:rsidR="005E460A" w:rsidRPr="005E460A">
        <w:rPr>
          <w:rFonts w:eastAsia="Times New Roman" w:cs="Times New Roman"/>
          <w:color w:val="000000"/>
          <w:szCs w:val="28"/>
          <w:lang w:val="de-DE"/>
        </w:rPr>
        <w:t>Đảng bộ Sở, Nghị quyết Đại hội Đảng bộ tỉnh</w:t>
      </w:r>
      <w:r w:rsidR="006B2743" w:rsidRPr="00D52B54">
        <w:rPr>
          <w:rStyle w:val="FootnoteReference"/>
          <w:rFonts w:eastAsia="Times New Roman" w:cs="Times New Roman"/>
          <w:color w:val="000000"/>
          <w:szCs w:val="28"/>
        </w:rPr>
        <w:footnoteReference w:id="14"/>
      </w:r>
      <w:r w:rsidR="006B2743" w:rsidRPr="00E54A7E">
        <w:rPr>
          <w:rFonts w:eastAsia="Times New Roman" w:cs="Times New Roman"/>
          <w:color w:val="000000"/>
          <w:szCs w:val="28"/>
          <w:lang w:val="de-DE"/>
        </w:rPr>
        <w:t>.</w:t>
      </w:r>
    </w:p>
    <w:p w14:paraId="184D38A1" w14:textId="77777777" w:rsidR="00194B51" w:rsidRPr="00E54A7E" w:rsidRDefault="00EA4615"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Times New Roman" w:cs="Times New Roman"/>
          <w:color w:val="000000"/>
          <w:szCs w:val="28"/>
          <w:lang w:val="de-DE"/>
        </w:rPr>
      </w:pPr>
      <w:r w:rsidRPr="00E54A7E">
        <w:rPr>
          <w:rFonts w:eastAsia="Times New Roman" w:cs="Times New Roman"/>
          <w:color w:val="000000"/>
          <w:szCs w:val="28"/>
          <w:lang w:val="de-DE"/>
        </w:rPr>
        <w:lastRenderedPageBreak/>
        <w:t>i)</w:t>
      </w:r>
      <w:r w:rsidR="00806841" w:rsidRPr="00E54A7E">
        <w:rPr>
          <w:rFonts w:cs="Times New Roman"/>
          <w:szCs w:val="28"/>
          <w:lang w:val="de-DE"/>
        </w:rPr>
        <w:t xml:space="preserve"> </w:t>
      </w:r>
      <w:r w:rsidR="00483431" w:rsidRPr="00E54A7E">
        <w:rPr>
          <w:rFonts w:cs="Times New Roman"/>
          <w:szCs w:val="28"/>
          <w:lang w:val="de-DE"/>
        </w:rPr>
        <w:t xml:space="preserve">Đẩy mạnh </w:t>
      </w:r>
      <w:r w:rsidR="00806841" w:rsidRPr="00E54A7E">
        <w:rPr>
          <w:rFonts w:eastAsia="Times New Roman" w:cs="Times New Roman"/>
          <w:color w:val="000000"/>
          <w:szCs w:val="28"/>
          <w:lang w:val="de-DE"/>
        </w:rPr>
        <w:t>ứng dụng công nghệ thông tin và chuyển đổi số</w:t>
      </w:r>
      <w:r w:rsidR="00483431" w:rsidRPr="00E54A7E">
        <w:rPr>
          <w:rFonts w:eastAsia="Times New Roman" w:cs="Times New Roman"/>
          <w:color w:val="000000"/>
          <w:szCs w:val="28"/>
          <w:lang w:val="de-DE"/>
        </w:rPr>
        <w:t xml:space="preserve"> trong quản lý, giảng dạy và nhiệm vụ chuyên môn. Quan tâm đầu tư hạ tầng, phương tiện thiết bị công nghệ trong các trường học, chú trọng công tác tập huấn, nâng cao năng lực khai thác và ứng dụng cho cán bộ quản lý và giáo viên. Quản lý và khai thác hiệu quả các ứng dụng, phần mềm trong quản lý, điều hành và giảng dạy. Các nhiệm vụ trọng tâm về chuyển đổi số và Đề án 06 luôn được </w:t>
      </w:r>
      <w:r w:rsidR="00FE172C" w:rsidRPr="00E54A7E">
        <w:rPr>
          <w:rFonts w:eastAsia="Times New Roman" w:cs="Times New Roman"/>
          <w:color w:val="000000"/>
          <w:szCs w:val="28"/>
          <w:lang w:val="de-DE"/>
        </w:rPr>
        <w:t>ch</w:t>
      </w:r>
      <w:r w:rsidR="00483431" w:rsidRPr="00E54A7E">
        <w:rPr>
          <w:rFonts w:eastAsia="Times New Roman" w:cs="Times New Roman"/>
          <w:color w:val="000000"/>
          <w:szCs w:val="28"/>
          <w:lang w:val="de-DE"/>
        </w:rPr>
        <w:t>ú trọng</w:t>
      </w:r>
      <w:r w:rsidR="00FE172C" w:rsidRPr="00E54A7E">
        <w:rPr>
          <w:rFonts w:eastAsia="Times New Roman" w:cs="Times New Roman"/>
          <w:color w:val="000000"/>
          <w:szCs w:val="28"/>
          <w:lang w:val="de-DE"/>
        </w:rPr>
        <w:t>,</w:t>
      </w:r>
      <w:r w:rsidR="00483431" w:rsidRPr="00E54A7E">
        <w:rPr>
          <w:rFonts w:eastAsia="Times New Roman" w:cs="Times New Roman"/>
          <w:color w:val="000000"/>
          <w:szCs w:val="28"/>
          <w:lang w:val="de-DE"/>
        </w:rPr>
        <w:t xml:space="preserve"> 100%</w:t>
      </w:r>
      <w:r w:rsidR="00FE172C" w:rsidRPr="00E54A7E">
        <w:rPr>
          <w:rFonts w:eastAsia="Times New Roman" w:cs="Times New Roman"/>
          <w:color w:val="000000"/>
          <w:szCs w:val="28"/>
          <w:lang w:val="de-DE"/>
        </w:rPr>
        <w:t xml:space="preserve"> nhiệm vụ được</w:t>
      </w:r>
      <w:r w:rsidR="00483431" w:rsidRPr="00E54A7E">
        <w:rPr>
          <w:rFonts w:eastAsia="Times New Roman" w:cs="Times New Roman"/>
          <w:color w:val="000000"/>
          <w:szCs w:val="28"/>
          <w:lang w:val="de-DE"/>
        </w:rPr>
        <w:t xml:space="preserve"> </w:t>
      </w:r>
      <w:r w:rsidR="00FE172C" w:rsidRPr="00E54A7E">
        <w:rPr>
          <w:rFonts w:eastAsia="Times New Roman" w:cs="Times New Roman"/>
          <w:color w:val="000000"/>
          <w:szCs w:val="28"/>
          <w:lang w:val="de-DE"/>
        </w:rPr>
        <w:t xml:space="preserve">thực hiện đảm bảo </w:t>
      </w:r>
      <w:r w:rsidR="00483431" w:rsidRPr="00E54A7E">
        <w:rPr>
          <w:rFonts w:eastAsia="Times New Roman" w:cs="Times New Roman"/>
          <w:color w:val="000000"/>
          <w:szCs w:val="28"/>
          <w:lang w:val="de-DE"/>
        </w:rPr>
        <w:t xml:space="preserve">hoàn thành đúng và trước hạn theo kế hoạch đề ra, đặc biệt là các mô hình điểm liên quan đến lĩnh vực giáo dục đào tạo theo chỉ đạo của Chính phủ, Bộ </w:t>
      </w:r>
      <w:r w:rsidR="00194B51" w:rsidRPr="00E54A7E">
        <w:rPr>
          <w:rFonts w:eastAsia="Times New Roman" w:cs="Times New Roman"/>
          <w:color w:val="000000"/>
          <w:szCs w:val="28"/>
          <w:lang w:val="de-DE"/>
        </w:rPr>
        <w:t>GDĐT</w:t>
      </w:r>
      <w:r w:rsidR="00483431" w:rsidRPr="00E54A7E">
        <w:rPr>
          <w:rFonts w:eastAsia="Times New Roman" w:cs="Times New Roman"/>
          <w:color w:val="000000"/>
          <w:szCs w:val="28"/>
          <w:lang w:val="de-DE"/>
        </w:rPr>
        <w:t xml:space="preserve"> và của tỉnh. Việc ứng dụng chuyển đổi số, ứng dụng trí tuệ nhân tạo đã thay đổi sâu sắc về phương pháp giảng dạy, trải nghiệm học tập, giúp giáo viên và học sinh tiếp cận, ứng dụng công nghệ và phát triển kỹ năng số cần thiết, mở ra nhiều cơ hội cho học sinh tiếp cận giáo dục công bằng và toàn diện. </w:t>
      </w:r>
    </w:p>
    <w:p w14:paraId="12BAAC7D" w14:textId="77777777" w:rsidR="00EB51E5" w:rsidRPr="00385E72" w:rsidRDefault="00483431"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Times New Roman" w:cs="Times New Roman"/>
          <w:spacing w:val="-4"/>
          <w:szCs w:val="28"/>
          <w:lang w:val="x-none" w:eastAsia="x-none"/>
        </w:rPr>
      </w:pPr>
      <w:r w:rsidRPr="00385E72">
        <w:rPr>
          <w:rFonts w:eastAsia="Times New Roman" w:cs="Times New Roman"/>
          <w:color w:val="000000"/>
          <w:spacing w:val="-4"/>
          <w:szCs w:val="28"/>
          <w:lang w:val="de-DE"/>
        </w:rPr>
        <w:t xml:space="preserve">k) </w:t>
      </w:r>
      <w:r w:rsidR="00194B51" w:rsidRPr="00385E72">
        <w:rPr>
          <w:rFonts w:eastAsia="Times New Roman" w:cs="Times New Roman"/>
          <w:spacing w:val="-4"/>
          <w:szCs w:val="28"/>
          <w:lang w:val="x-none" w:eastAsia="x-none"/>
        </w:rPr>
        <w:t>Tăng cường bồi dưỡng nâng cao trình độ chuyên môn, nghiệp vụ cho đội ngũ giáo viên, cán bộ quản lý giáo dục đáp ứng yêu cầu về đổi mới phương pháp, hình thức và kỹ thuật dạy học để triển khai thực hiện Chương trình Giáo dục phổ thông năm 2018; bồi dưỡng nâng cao năng lực triển khai thực hiện các nhiệm vụ cho cán bộ, giáo viên đáp ứng yêu cầu của vị trí việc làm; bồi dưỡng theo tiêu chuẩn chức danh nghề nghiệp; tổ chức các lớp bồi dưỡng chính trị cho cán bộ quản lý, giáo viên theo kế hoạch. Thực hiện tốt các chính sách phát triển đội ngũ tạo động lực cho đội ngũ nhà giáo chuyên tâm với nghề.</w:t>
      </w:r>
      <w:r w:rsidR="00194B51" w:rsidRPr="00385E72">
        <w:rPr>
          <w:rFonts w:eastAsia="Times New Roman" w:cs="Times New Roman"/>
          <w:color w:val="000000"/>
          <w:spacing w:val="-4"/>
          <w:szCs w:val="28"/>
        </w:rPr>
        <w:t xml:space="preserve"> </w:t>
      </w:r>
      <w:r w:rsidR="00194B51" w:rsidRPr="00385E72">
        <w:rPr>
          <w:rFonts w:eastAsia="Times New Roman" w:cs="Times New Roman"/>
          <w:spacing w:val="-4"/>
          <w:szCs w:val="28"/>
          <w:lang w:val="x-none" w:eastAsia="x-none"/>
        </w:rPr>
        <w:t>Tổ chức tuyển dụng kết hợp với tinh giản biên chế; đào tạo nâng cao trình độ chuẩn được đào tạo của đội ngũ giáo viên đáp ứng chuẩn trình độ đào tạo theo Luật Giáo dục năm 2019. Đội ngũ cán bộ, giáo viên có trình độ đào tạo đạt chuẩn, trên chuẩn tăng nhanh, tương đối đồng bộ về cơ cấu</w:t>
      </w:r>
      <w:r w:rsidR="00F014B4" w:rsidRPr="00385E72">
        <w:rPr>
          <w:rStyle w:val="FootnoteReference"/>
          <w:rFonts w:eastAsia="Times New Roman" w:cs="Times New Roman"/>
          <w:spacing w:val="-4"/>
          <w:szCs w:val="28"/>
          <w:lang w:val="x-none" w:eastAsia="x-none"/>
        </w:rPr>
        <w:footnoteReference w:id="15"/>
      </w:r>
      <w:r w:rsidR="00194B51" w:rsidRPr="00385E72">
        <w:rPr>
          <w:rFonts w:eastAsia="Times New Roman" w:cs="Times New Roman"/>
          <w:spacing w:val="-4"/>
          <w:szCs w:val="28"/>
          <w:lang w:val="x-none" w:eastAsia="x-none"/>
        </w:rPr>
        <w:t xml:space="preserve">. </w:t>
      </w:r>
    </w:p>
    <w:p w14:paraId="2062C2F1" w14:textId="507F533A" w:rsidR="00313F17" w:rsidRPr="00D52B54" w:rsidRDefault="00F014B4"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Times New Roman" w:cs="Times New Roman"/>
          <w:szCs w:val="28"/>
          <w:lang w:val="x-none" w:eastAsia="x-none"/>
        </w:rPr>
      </w:pPr>
      <w:r w:rsidRPr="00D52B54">
        <w:rPr>
          <w:rFonts w:eastAsia="Times New Roman" w:cs="Times New Roman"/>
          <w:szCs w:val="28"/>
          <w:lang w:val="x-none" w:eastAsia="x-none"/>
        </w:rPr>
        <w:t xml:space="preserve">m) </w:t>
      </w:r>
      <w:r w:rsidR="00EB51E5" w:rsidRPr="00D52B54">
        <w:rPr>
          <w:rFonts w:eastAsia="Arial" w:cs="Times New Roman"/>
          <w:spacing w:val="-2"/>
          <w:szCs w:val="28"/>
        </w:rPr>
        <w:t xml:space="preserve">Tích cực huy động lồng ghép các nguồn vốn đầu tư cải tạo, sửa chữa, bổ sung, nâng cấp cơ sở vật chất trường lớp học; bổ sung trang thiết bị trường học; đẩy mạnh xã hội hoá giáo dục. </w:t>
      </w:r>
      <w:r w:rsidR="00EB51E5" w:rsidRPr="00D52B54">
        <w:rPr>
          <w:rFonts w:eastAsia="Times New Roman" w:cs="Times New Roman"/>
          <w:spacing w:val="-2"/>
          <w:szCs w:val="28"/>
        </w:rPr>
        <w:t xml:space="preserve">Cơ sở vật chất giáo dục và </w:t>
      </w:r>
      <w:r w:rsidR="00814E05">
        <w:rPr>
          <w:rFonts w:eastAsia="Times New Roman" w:cs="Times New Roman"/>
          <w:spacing w:val="-2"/>
          <w:szCs w:val="28"/>
        </w:rPr>
        <w:t>hạ tầng số tiếp tục được đầu tư</w:t>
      </w:r>
      <w:r w:rsidR="00EB51E5" w:rsidRPr="00D52B54">
        <w:rPr>
          <w:rFonts w:eastAsia="Times New Roman" w:cs="Times New Roman"/>
          <w:spacing w:val="-2"/>
          <w:szCs w:val="28"/>
        </w:rPr>
        <w:t xml:space="preserve"> cơ bản đáp ứng yêu cầu đổi mới giáo dục và đào tạo và chuyển đổi số. Ước đến hết năm 2025, toàn tỉnh có 477 cơ sở giáo dục, đào tạo với 7.806 phòng học, tỷ lệ phòng học kiên cố chiếm 78%, tăng 6,33% so với đầu giai đoạn</w:t>
      </w:r>
      <w:r w:rsidR="008D6296" w:rsidRPr="00D52B54">
        <w:rPr>
          <w:rFonts w:eastAsia="Times New Roman" w:cs="Times New Roman"/>
          <w:spacing w:val="-2"/>
          <w:szCs w:val="28"/>
        </w:rPr>
        <w:t>,</w:t>
      </w:r>
      <w:r w:rsidR="008D6296" w:rsidRPr="00D52B54">
        <w:rPr>
          <w:rFonts w:cs="Times New Roman"/>
          <w:szCs w:val="28"/>
        </w:rPr>
        <w:t xml:space="preserve"> </w:t>
      </w:r>
      <w:r w:rsidR="008D6296" w:rsidRPr="00D52B54">
        <w:rPr>
          <w:rFonts w:eastAsia="Times New Roman" w:cs="Times New Roman"/>
          <w:spacing w:val="-2"/>
          <w:szCs w:val="28"/>
        </w:rPr>
        <w:t xml:space="preserve">vượt MTNQ </w:t>
      </w:r>
      <w:r w:rsidR="00351A6C" w:rsidRPr="00351A6C">
        <w:rPr>
          <w:rFonts w:eastAsia="Times New Roman" w:cs="Times New Roman"/>
          <w:spacing w:val="-2"/>
          <w:szCs w:val="28"/>
        </w:rPr>
        <w:t xml:space="preserve">Đảng bộ Sở </w:t>
      </w:r>
      <w:r w:rsidR="008D6296" w:rsidRPr="00D52B54">
        <w:rPr>
          <w:rFonts w:eastAsia="Times New Roman" w:cs="Times New Roman"/>
          <w:spacing w:val="-2"/>
          <w:szCs w:val="28"/>
        </w:rPr>
        <w:t>(giao trên 75%)</w:t>
      </w:r>
      <w:r w:rsidR="00B65A78">
        <w:rPr>
          <w:rFonts w:eastAsia="Times New Roman" w:cs="Times New Roman"/>
          <w:spacing w:val="-2"/>
          <w:szCs w:val="28"/>
        </w:rPr>
        <w:t>, chưa</w:t>
      </w:r>
      <w:r w:rsidR="00B65A78" w:rsidRPr="00B65A78">
        <w:t xml:space="preserve"> </w:t>
      </w:r>
      <w:r w:rsidR="00B65A78" w:rsidRPr="00B65A78">
        <w:rPr>
          <w:rFonts w:eastAsia="Times New Roman" w:cs="Times New Roman"/>
          <w:spacing w:val="-2"/>
          <w:szCs w:val="28"/>
        </w:rPr>
        <w:t xml:space="preserve">đạt MTNQ Đại hội Đảng bộ tỉnh (giao </w:t>
      </w:r>
      <w:r w:rsidR="00B65A78">
        <w:rPr>
          <w:rFonts w:eastAsia="Times New Roman" w:cs="Times New Roman"/>
          <w:spacing w:val="-2"/>
          <w:szCs w:val="28"/>
        </w:rPr>
        <w:t>100</w:t>
      </w:r>
      <w:r w:rsidR="00B65A78" w:rsidRPr="00B65A78">
        <w:rPr>
          <w:rFonts w:eastAsia="Times New Roman" w:cs="Times New Roman"/>
          <w:spacing w:val="-2"/>
          <w:szCs w:val="28"/>
        </w:rPr>
        <w:t>%)</w:t>
      </w:r>
      <w:r w:rsidR="008D6296" w:rsidRPr="00D52B54">
        <w:rPr>
          <w:rFonts w:eastAsia="Times New Roman" w:cs="Times New Roman"/>
          <w:spacing w:val="-2"/>
          <w:szCs w:val="28"/>
        </w:rPr>
        <w:t>;</w:t>
      </w:r>
      <w:r w:rsidR="00EB51E5" w:rsidRPr="00D52B54">
        <w:rPr>
          <w:rFonts w:eastAsia="Times New Roman" w:cs="Times New Roman"/>
          <w:spacing w:val="-2"/>
          <w:szCs w:val="28"/>
        </w:rPr>
        <w:t xml:space="preserve"> </w:t>
      </w:r>
      <w:bookmarkStart w:id="6" w:name="_Hlk183104074"/>
      <w:r w:rsidR="00EB51E5" w:rsidRPr="00D52B54">
        <w:rPr>
          <w:rFonts w:eastAsia="Times New Roman" w:cs="Times New Roman"/>
          <w:spacing w:val="-2"/>
          <w:szCs w:val="28"/>
        </w:rPr>
        <w:t xml:space="preserve">3.870 phòng nội trú, tỷ lệ phòng nội trú kiên cố chiếm 60,7%, tăng 12,62% so với đầu </w:t>
      </w:r>
      <w:bookmarkEnd w:id="6"/>
      <w:r w:rsidR="00EB51E5" w:rsidRPr="00D52B54">
        <w:rPr>
          <w:rFonts w:eastAsia="Times New Roman" w:cs="Times New Roman"/>
          <w:spacing w:val="-2"/>
          <w:szCs w:val="28"/>
        </w:rPr>
        <w:t>giai đoạn</w:t>
      </w:r>
      <w:r w:rsidR="008D6296" w:rsidRPr="00D52B54">
        <w:rPr>
          <w:rFonts w:eastAsia="Times New Roman" w:cs="Times New Roman"/>
          <w:spacing w:val="-2"/>
          <w:szCs w:val="28"/>
        </w:rPr>
        <w:t xml:space="preserve">, </w:t>
      </w:r>
      <w:r w:rsidR="003920F2">
        <w:rPr>
          <w:rFonts w:eastAsia="Times New Roman" w:cs="Times New Roman"/>
          <w:spacing w:val="-2"/>
          <w:szCs w:val="28"/>
        </w:rPr>
        <w:t xml:space="preserve">tuy nhiên </w:t>
      </w:r>
      <w:r w:rsidR="008D6296" w:rsidRPr="00D52B54">
        <w:rPr>
          <w:rFonts w:eastAsia="Times New Roman" w:cs="Times New Roman"/>
          <w:spacing w:val="-2"/>
          <w:szCs w:val="28"/>
        </w:rPr>
        <w:t xml:space="preserve">chưa đạt MTNQ </w:t>
      </w:r>
      <w:r w:rsidR="00351A6C" w:rsidRPr="00351A6C">
        <w:rPr>
          <w:rFonts w:eastAsia="Times New Roman" w:cs="Times New Roman"/>
          <w:spacing w:val="-2"/>
          <w:szCs w:val="28"/>
        </w:rPr>
        <w:t>Đảng bộ Sở</w:t>
      </w:r>
      <w:r w:rsidR="00351A6C">
        <w:rPr>
          <w:rFonts w:eastAsia="Times New Roman" w:cs="Times New Roman"/>
          <w:spacing w:val="-2"/>
          <w:szCs w:val="28"/>
        </w:rPr>
        <w:t xml:space="preserve"> </w:t>
      </w:r>
      <w:r w:rsidR="00351A6C" w:rsidRPr="00351A6C">
        <w:rPr>
          <w:rFonts w:eastAsia="Times New Roman" w:cs="Times New Roman"/>
          <w:spacing w:val="-2"/>
          <w:szCs w:val="28"/>
        </w:rPr>
        <w:t>(giao trên 70%)</w:t>
      </w:r>
      <w:r w:rsidR="00351A6C">
        <w:rPr>
          <w:rFonts w:eastAsia="Times New Roman" w:cs="Times New Roman"/>
          <w:spacing w:val="-2"/>
          <w:szCs w:val="28"/>
        </w:rPr>
        <w:t>, Đại hội Đảng bộ tỉnh</w:t>
      </w:r>
      <w:r w:rsidR="00351A6C" w:rsidRPr="00351A6C">
        <w:rPr>
          <w:rFonts w:eastAsia="Times New Roman" w:cs="Times New Roman"/>
          <w:spacing w:val="-2"/>
          <w:szCs w:val="28"/>
        </w:rPr>
        <w:t xml:space="preserve"> </w:t>
      </w:r>
      <w:r w:rsidR="008D6296" w:rsidRPr="00D52B54">
        <w:rPr>
          <w:rFonts w:eastAsia="Times New Roman" w:cs="Times New Roman"/>
          <w:spacing w:val="-2"/>
          <w:szCs w:val="28"/>
        </w:rPr>
        <w:t xml:space="preserve">(giao </w:t>
      </w:r>
      <w:r w:rsidR="00351A6C">
        <w:rPr>
          <w:rFonts w:eastAsia="Times New Roman" w:cs="Times New Roman"/>
          <w:spacing w:val="-2"/>
          <w:szCs w:val="28"/>
        </w:rPr>
        <w:t>9</w:t>
      </w:r>
      <w:r w:rsidR="008D6296" w:rsidRPr="00D52B54">
        <w:rPr>
          <w:rFonts w:eastAsia="Times New Roman" w:cs="Times New Roman"/>
          <w:spacing w:val="-2"/>
          <w:szCs w:val="28"/>
        </w:rPr>
        <w:t>0%)</w:t>
      </w:r>
      <w:r w:rsidR="00EB51E5" w:rsidRPr="00D52B54">
        <w:rPr>
          <w:rFonts w:eastAsia="Times New Roman" w:cs="Times New Roman"/>
          <w:spacing w:val="-2"/>
          <w:szCs w:val="28"/>
          <w:vertAlign w:val="superscript"/>
        </w:rPr>
        <w:footnoteReference w:id="16"/>
      </w:r>
      <w:r w:rsidR="00EB51E5" w:rsidRPr="00D52B54">
        <w:rPr>
          <w:rFonts w:eastAsia="Times New Roman" w:cs="Times New Roman"/>
          <w:spacing w:val="-2"/>
          <w:szCs w:val="28"/>
        </w:rPr>
        <w:t xml:space="preserve">. </w:t>
      </w:r>
      <w:r w:rsidR="00C25A35" w:rsidRPr="00D52B54">
        <w:rPr>
          <w:rFonts w:cs="Times New Roman"/>
          <w:iCs/>
          <w:szCs w:val="28"/>
        </w:rPr>
        <w:t xml:space="preserve">Toàn ngành hiện có 1.625.851 TBDH tối thiểu, đáp ứng 50,8% định mức </w:t>
      </w:r>
      <w:r w:rsidR="00C25A35" w:rsidRPr="00D52B54">
        <w:rPr>
          <w:rFonts w:cs="Times New Roman"/>
          <w:iCs/>
          <w:szCs w:val="28"/>
        </w:rPr>
        <w:lastRenderedPageBreak/>
        <w:t>số lượng TBDH theo quy định</w:t>
      </w:r>
      <w:r w:rsidR="00C25A35" w:rsidRPr="00D52B54">
        <w:rPr>
          <w:rFonts w:cs="Times New Roman"/>
          <w:szCs w:val="28"/>
          <w:vertAlign w:val="superscript"/>
          <w:lang w:val="zu-ZA"/>
        </w:rPr>
        <w:footnoteReference w:id="17"/>
      </w:r>
      <w:r w:rsidR="00C25A35" w:rsidRPr="00D52B54">
        <w:rPr>
          <w:rFonts w:cs="Times New Roman"/>
          <w:iCs/>
          <w:szCs w:val="28"/>
        </w:rPr>
        <w:t>.</w:t>
      </w:r>
      <w:r w:rsidR="00072A8E" w:rsidRPr="00D52B54">
        <w:rPr>
          <w:rFonts w:eastAsia="Calibri" w:cs="Times New Roman"/>
          <w:szCs w:val="28"/>
        </w:rPr>
        <w:t xml:space="preserve"> Hằng năm, </w:t>
      </w:r>
      <w:r w:rsidR="00072A8E" w:rsidRPr="00D52B54">
        <w:rPr>
          <w:rFonts w:cs="Times New Roman"/>
          <w:szCs w:val="28"/>
        </w:rPr>
        <w:t>100% học sinh trên địa bàn tỉnh có đủ sách giáo khoa phục vụ học tập</w:t>
      </w:r>
      <w:r w:rsidR="00072A8E" w:rsidRPr="00D52B54">
        <w:rPr>
          <w:rStyle w:val="FootnoteReference"/>
          <w:rFonts w:cs="Times New Roman"/>
          <w:szCs w:val="28"/>
        </w:rPr>
        <w:footnoteReference w:id="18"/>
      </w:r>
      <w:r w:rsidR="00072A8E" w:rsidRPr="00D52B54">
        <w:rPr>
          <w:rFonts w:cs="Times New Roman"/>
          <w:szCs w:val="28"/>
        </w:rPr>
        <w:t>. N</w:t>
      </w:r>
      <w:r w:rsidR="00072A8E" w:rsidRPr="00D52B54">
        <w:rPr>
          <w:rFonts w:eastAsia="Calibri" w:cs="Times New Roman"/>
          <w:szCs w:val="28"/>
        </w:rPr>
        <w:t>gành Giáo dục Điện Biên là một trong số ít các tỉnh đã triển khai sớm việc biên soạn, đề nghị thẩm định và in ấn tài liệu Giáo dục địa phương cho học sinh sử dụng kịp thời theo lộ trình đổi mới sách giáo khoa.</w:t>
      </w:r>
      <w:r w:rsidR="009132A0" w:rsidRPr="00D52B54">
        <w:rPr>
          <w:rFonts w:cs="Times New Roman"/>
          <w:szCs w:val="28"/>
        </w:rPr>
        <w:t xml:space="preserve"> T</w:t>
      </w:r>
      <w:r w:rsidR="009132A0" w:rsidRPr="00D52B54">
        <w:rPr>
          <w:rFonts w:eastAsia="Calibri" w:cs="Times New Roman"/>
          <w:szCs w:val="28"/>
        </w:rPr>
        <w:t>hực hiện</w:t>
      </w:r>
      <w:r w:rsidR="00313F17" w:rsidRPr="00D52B54">
        <w:rPr>
          <w:rFonts w:eastAsia="Calibri" w:cs="Times New Roman"/>
          <w:szCs w:val="28"/>
        </w:rPr>
        <w:t xml:space="preserve"> nghiêm túc</w:t>
      </w:r>
      <w:r w:rsidR="009132A0" w:rsidRPr="00D52B54">
        <w:rPr>
          <w:rFonts w:eastAsia="Calibri" w:cs="Times New Roman"/>
          <w:szCs w:val="28"/>
        </w:rPr>
        <w:t xml:space="preserve"> đầy đủ, kịp thời, công khai, minh bạch, đúng quy định chế độ, chính sách đối với cán bộ, giáo viên và học sinh, sinh viên.</w:t>
      </w:r>
      <w:r w:rsidR="008D6296" w:rsidRPr="00D52B54">
        <w:rPr>
          <w:rFonts w:cs="Times New Roman"/>
          <w:szCs w:val="28"/>
        </w:rPr>
        <w:t xml:space="preserve"> </w:t>
      </w:r>
    </w:p>
    <w:p w14:paraId="45652061" w14:textId="42BDFD04" w:rsidR="00313F17" w:rsidRPr="00E54A7E" w:rsidRDefault="00313F17"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cs="Times New Roman"/>
          <w:spacing w:val="4"/>
          <w:szCs w:val="28"/>
          <w:lang w:val="sq-AL"/>
        </w:rPr>
      </w:pPr>
      <w:r w:rsidRPr="00D52B54">
        <w:rPr>
          <w:rFonts w:eastAsia="Times New Roman" w:cs="Times New Roman"/>
          <w:szCs w:val="28"/>
          <w:lang w:val="x-none" w:eastAsia="x-none"/>
        </w:rPr>
        <w:t xml:space="preserve">n) </w:t>
      </w:r>
      <w:r w:rsidR="00CB486C" w:rsidRPr="00D52B54">
        <w:rPr>
          <w:rFonts w:eastAsia="Times New Roman" w:cs="Times New Roman"/>
          <w:szCs w:val="28"/>
          <w:lang w:val="x-none" w:eastAsia="x-none"/>
        </w:rPr>
        <w:t>C</w:t>
      </w:r>
      <w:r w:rsidRPr="00D52B54">
        <w:rPr>
          <w:rFonts w:cs="Times New Roman"/>
          <w:szCs w:val="28"/>
        </w:rPr>
        <w:t xml:space="preserve">hỉ đạo </w:t>
      </w:r>
      <w:r w:rsidRPr="00D52B54">
        <w:rPr>
          <w:rFonts w:cs="Times New Roman"/>
          <w:szCs w:val="28"/>
          <w:lang w:val="sq-AL"/>
        </w:rPr>
        <w:t xml:space="preserve">đa dạng hoá nội dung, phương thức truyền thông. Đẩy mạnh truyền thông về giáo dục đào tạo trên Website của ngành, Đài phát thanh và truyền hình tỉnh, các Báo, Cổng thông tin điện tử của tỉnh, của Bộ </w:t>
      </w:r>
      <w:r w:rsidR="00FC7811" w:rsidRPr="00D52B54">
        <w:rPr>
          <w:rFonts w:cs="Times New Roman"/>
          <w:szCs w:val="28"/>
          <w:lang w:val="sq-AL"/>
        </w:rPr>
        <w:t>GDĐT</w:t>
      </w:r>
      <w:r w:rsidRPr="00D52B54">
        <w:rPr>
          <w:rFonts w:cs="Times New Roman"/>
          <w:szCs w:val="28"/>
          <w:lang w:val="sq-AL"/>
        </w:rPr>
        <w:t xml:space="preserve"> và Website của các cơ sở giáo dục đào tạo. </w:t>
      </w:r>
      <w:r w:rsidRPr="00E54A7E">
        <w:rPr>
          <w:rFonts w:cs="Times New Roman"/>
          <w:spacing w:val="2"/>
          <w:szCs w:val="28"/>
          <w:lang w:val="sq-AL"/>
        </w:rPr>
        <w:t>Phát huy hiệu quả Cổng thông tin điện tử, Fanpage của Ngành (liên kết với Cổng thông tin điện tử của UBND tỉnh và Website các đơn vị)</w:t>
      </w:r>
      <w:r w:rsidRPr="00D52B54">
        <w:rPr>
          <w:rStyle w:val="FootnoteReference"/>
          <w:rFonts w:cs="Times New Roman"/>
          <w:spacing w:val="2"/>
          <w:szCs w:val="28"/>
        </w:rPr>
        <w:footnoteReference w:id="19"/>
      </w:r>
      <w:r w:rsidRPr="00E54A7E">
        <w:rPr>
          <w:rFonts w:cs="Times New Roman"/>
          <w:spacing w:val="2"/>
          <w:szCs w:val="28"/>
          <w:lang w:val="sq-AL"/>
        </w:rPr>
        <w:t>. Xây dựng m</w:t>
      </w:r>
      <w:r w:rsidRPr="00D52B54">
        <w:rPr>
          <w:rFonts w:cs="Times New Roman"/>
          <w:spacing w:val="4"/>
          <w:szCs w:val="28"/>
          <w:lang w:val="da-DK"/>
        </w:rPr>
        <w:t>ạng lưới truyền thông đa phương tiện, phối hợp hiệu quả giữa các cơ quan quản lý giáo dục, các cơ sở giáo dục đào tạo với các cơ quan thông tấn, báo chí, phát thanh, truyền hình ở trung ương và địa phương</w:t>
      </w:r>
      <w:r w:rsidRPr="00E54A7E">
        <w:rPr>
          <w:rFonts w:cs="Times New Roman"/>
          <w:spacing w:val="4"/>
          <w:szCs w:val="28"/>
          <w:lang w:val="sq-AL"/>
        </w:rPr>
        <w:t xml:space="preserve">. </w:t>
      </w:r>
      <w:r w:rsidRPr="00E54A7E">
        <w:rPr>
          <w:rFonts w:cs="Times New Roman"/>
          <w:szCs w:val="28"/>
          <w:lang w:val="sq-AL"/>
        </w:rPr>
        <w:t>Chủ động thông tin phù hợp, kịp thời về các hoạt động chỉ đạo điều hành, chủ trương, chính sách, pháp luật về giáo dục, các hoạt động của ngành, gương điển hình tiên tiến… tới học sinh, giáo viên, cán bộ quản lý giáo dục, người dân và toàn xã hội.</w:t>
      </w:r>
      <w:r w:rsidRPr="00E54A7E">
        <w:rPr>
          <w:rFonts w:cs="Times New Roman"/>
          <w:spacing w:val="4"/>
          <w:szCs w:val="28"/>
          <w:lang w:val="sq-AL"/>
        </w:rPr>
        <w:t xml:space="preserve"> Chỉ đạo tổ chức </w:t>
      </w:r>
      <w:r w:rsidR="00FC7811" w:rsidRPr="00E54A7E">
        <w:rPr>
          <w:rFonts w:cs="Times New Roman"/>
          <w:spacing w:val="4"/>
          <w:szCs w:val="28"/>
          <w:lang w:val="sq-AL"/>
        </w:rPr>
        <w:t>H</w:t>
      </w:r>
      <w:r w:rsidRPr="00E54A7E">
        <w:rPr>
          <w:rFonts w:cs="Times New Roman"/>
          <w:spacing w:val="4"/>
          <w:szCs w:val="28"/>
          <w:lang w:val="sq-AL"/>
        </w:rPr>
        <w:t>ội nghị về công tác truyền thông trong toàn ngành nhằm chia sẻ kinh nghiệm, khắc phục tồn tại hạn chế, mang lại hiệu quả tuyên truyền tích cực, rộng khắp.</w:t>
      </w:r>
    </w:p>
    <w:p w14:paraId="2262AB92" w14:textId="77777777" w:rsidR="00E576B7" w:rsidRPr="00E54A7E" w:rsidRDefault="00917677"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cs="Times New Roman"/>
          <w:szCs w:val="28"/>
          <w:lang w:val="sq-AL"/>
        </w:rPr>
      </w:pPr>
      <w:r w:rsidRPr="00E54A7E">
        <w:rPr>
          <w:rFonts w:cs="Times New Roman"/>
          <w:spacing w:val="4"/>
          <w:szCs w:val="28"/>
          <w:lang w:val="sq-AL"/>
        </w:rPr>
        <w:t xml:space="preserve">o) </w:t>
      </w:r>
      <w:r w:rsidR="00313F17" w:rsidRPr="00E54A7E">
        <w:rPr>
          <w:rFonts w:cs="Times New Roman"/>
          <w:szCs w:val="28"/>
          <w:lang w:val="sq-AL"/>
        </w:rPr>
        <w:t>Đảng uỷ lãnh đạo, chỉ đạo việc</w:t>
      </w:r>
      <w:r w:rsidR="00313F17" w:rsidRPr="00E54A7E">
        <w:rPr>
          <w:rFonts w:cs="Times New Roman"/>
          <w:spacing w:val="-2"/>
          <w:szCs w:val="28"/>
          <w:lang w:val="sq-AL"/>
        </w:rPr>
        <w:t xml:space="preserve"> xây dựng kế hoạch, triển khai đồng bộ các giải pháp và thực hiện hiệu quả các nhiệm vụ công tác </w:t>
      </w:r>
      <w:r w:rsidR="00E576B7" w:rsidRPr="00E54A7E">
        <w:rPr>
          <w:rFonts w:cs="Times New Roman"/>
          <w:spacing w:val="-2"/>
          <w:szCs w:val="28"/>
          <w:lang w:val="sq-AL"/>
        </w:rPr>
        <w:t>cải cách hành chính</w:t>
      </w:r>
      <w:r w:rsidR="00313F17" w:rsidRPr="00E54A7E">
        <w:rPr>
          <w:rFonts w:cs="Times New Roman"/>
          <w:spacing w:val="-2"/>
          <w:szCs w:val="28"/>
          <w:lang w:val="sq-AL"/>
        </w:rPr>
        <w:t xml:space="preserve">. </w:t>
      </w:r>
      <w:r w:rsidR="00E576B7" w:rsidRPr="00E54A7E">
        <w:rPr>
          <w:rFonts w:cs="Times New Roman"/>
          <w:spacing w:val="-2"/>
          <w:szCs w:val="28"/>
          <w:lang w:val="sq-AL"/>
        </w:rPr>
        <w:t xml:space="preserve">Sở GDĐT đã tham mưu UBND tỉnh công bố danh mục 84 TTHC thuộc thẩm quyền giải quyết của Sở ở cả 03 cấp: tỉnh, huyện, xã (đạt tỷ lệ 100%), trong đó cung cấp 26 DVC trực tuyến (02 DVCTT một phần, 24 DVCTT toàn trình), các dịch vụ công được tích hợp với Cổng dịch vụ công quốc gia và Cổng dịch vụ công của tỉnh; đồng thời công khai trên Hệ thống thông tin giải quyết TTHC của tỉnh, Trang thông tin điện tử của ngành đảm bảo quy định. </w:t>
      </w:r>
      <w:r w:rsidR="00313F17" w:rsidRPr="00E54A7E">
        <w:rPr>
          <w:rFonts w:cs="Times New Roman"/>
          <w:spacing w:val="-2"/>
          <w:szCs w:val="28"/>
          <w:lang w:val="sq-AL"/>
        </w:rPr>
        <w:t xml:space="preserve">Thực hiện tiếp nhận và trả kết quả giải quyết thủ tục hành chính theo chế độ “một cửa, một cửa liên thông” đảm bảo quy định. </w:t>
      </w:r>
      <w:r w:rsidR="00E576B7" w:rsidRPr="00E54A7E">
        <w:rPr>
          <w:rFonts w:cs="Times New Roman"/>
          <w:szCs w:val="28"/>
          <w:lang w:val="sq-AL"/>
        </w:rPr>
        <w:t xml:space="preserve">100% TTHC được thực hiện tại Bộ phận Tiếp nhận và Trả kết quả đảm bảo quy định, được tiếp nhận và giải quyết đúng hạn, không có hồ sơ giải quyết quá hạn. Thực hiện công bố, công khai 100% các TTHC được quy định kèm theo các Quyết định công bố Danh mục TTHC được UBND tỉnh ban hành; đăng tải trên Cổng </w:t>
      </w:r>
      <w:r w:rsidR="00E576B7" w:rsidRPr="00E54A7E">
        <w:rPr>
          <w:rFonts w:cs="Times New Roman"/>
          <w:szCs w:val="28"/>
          <w:lang w:val="sq-AL"/>
        </w:rPr>
        <w:lastRenderedPageBreak/>
        <w:t>thông</w:t>
      </w:r>
      <w:r w:rsidR="00E576B7" w:rsidRPr="00D52B54">
        <w:rPr>
          <w:rFonts w:cs="Times New Roman"/>
          <w:szCs w:val="28"/>
          <w:lang w:val="it-IT"/>
        </w:rPr>
        <w:t xml:space="preserve"> tin điện tử của Sở GDĐT và UBND tỉnh; </w:t>
      </w:r>
      <w:r w:rsidR="00E576B7" w:rsidRPr="00E54A7E">
        <w:rPr>
          <w:rFonts w:cs="Times New Roman"/>
          <w:szCs w:val="28"/>
          <w:lang w:val="sq-AL"/>
        </w:rPr>
        <w:t>các cá nhân, tổ chức đến giao dịch đều hài lòng về kết</w:t>
      </w:r>
      <w:r w:rsidR="00E576B7" w:rsidRPr="00D52B54">
        <w:rPr>
          <w:rFonts w:cs="Times New Roman"/>
          <w:szCs w:val="28"/>
          <w:lang w:val="nb-NO"/>
        </w:rPr>
        <w:t xml:space="preserve"> </w:t>
      </w:r>
      <w:r w:rsidR="00E576B7" w:rsidRPr="00E54A7E">
        <w:rPr>
          <w:rFonts w:cs="Times New Roman"/>
          <w:szCs w:val="28"/>
          <w:lang w:val="sq-AL"/>
        </w:rPr>
        <w:t>quả giải quyết.</w:t>
      </w:r>
    </w:p>
    <w:p w14:paraId="5C32D321" w14:textId="77777777" w:rsidR="0031538E" w:rsidRPr="00E54A7E" w:rsidRDefault="00432CC9"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cs="Times New Roman"/>
          <w:szCs w:val="28"/>
          <w:lang w:val="sq-AL"/>
        </w:rPr>
      </w:pPr>
      <w:r w:rsidRPr="00E54A7E">
        <w:rPr>
          <w:rFonts w:cs="Times New Roman"/>
          <w:szCs w:val="28"/>
          <w:lang w:val="sq-AL"/>
        </w:rPr>
        <w:t xml:space="preserve">p) </w:t>
      </w:r>
      <w:r w:rsidR="006B0CF9" w:rsidRPr="00E54A7E">
        <w:rPr>
          <w:rFonts w:cs="Times New Roman"/>
          <w:szCs w:val="28"/>
          <w:lang w:val="sq-AL"/>
        </w:rPr>
        <w:t>Tổ chức thực hiện đồng bộ các cuộc vận động lớn, các phong trào thi đua yêu nước do Thủ tướng Chính phủ, Bộ, ngành Trung ương và tỉnh phát động, bám sát các chỉ tiêu, nhiệm vụ phát triển kinh tế - xã hội của tỉnh, của Bộ Giáo dục và Đào tạo. Thực hiện hiệu quả phong trào thi đua “Đổi mới, sáng tạo trong quản lý, giảng dạy và học tập”, xây dựng “Trường học hạnh phúc”</w:t>
      </w:r>
      <w:r w:rsidR="002C4E6D" w:rsidRPr="00E54A7E">
        <w:rPr>
          <w:rFonts w:cs="Times New Roman"/>
          <w:szCs w:val="28"/>
          <w:lang w:val="sq-AL"/>
        </w:rPr>
        <w:t xml:space="preserve">. </w:t>
      </w:r>
      <w:r w:rsidR="006B0CF9" w:rsidRPr="00E54A7E">
        <w:rPr>
          <w:rFonts w:cs="Times New Roman"/>
          <w:szCs w:val="28"/>
          <w:lang w:val="sq-AL"/>
        </w:rPr>
        <w:t>Khuyến khích giáo viên, cán bộ quản lý và học sinh tham gia nghiên cứu khoa học, sáng kiến phục vụ nâng cao chất lượng giáo dục</w:t>
      </w:r>
      <w:r w:rsidR="0075468E" w:rsidRPr="00D52B54">
        <w:rPr>
          <w:rStyle w:val="FootnoteReference"/>
          <w:rFonts w:cs="Times New Roman"/>
          <w:szCs w:val="28"/>
        </w:rPr>
        <w:footnoteReference w:id="20"/>
      </w:r>
      <w:r w:rsidR="006B0CF9" w:rsidRPr="00E54A7E">
        <w:rPr>
          <w:rFonts w:cs="Times New Roman"/>
          <w:szCs w:val="28"/>
          <w:lang w:val="sq-AL"/>
        </w:rPr>
        <w:t>.</w:t>
      </w:r>
      <w:r w:rsidR="0075468E" w:rsidRPr="00E54A7E">
        <w:rPr>
          <w:rFonts w:cs="Times New Roman"/>
          <w:szCs w:val="28"/>
          <w:lang w:val="sq-AL"/>
        </w:rPr>
        <w:t xml:space="preserve"> </w:t>
      </w:r>
      <w:r w:rsidR="0031538E" w:rsidRPr="00E54A7E">
        <w:rPr>
          <w:rFonts w:cs="Times New Roman"/>
          <w:szCs w:val="28"/>
          <w:lang w:val="sq-AL"/>
        </w:rPr>
        <w:t>Đẩy mạnh công tác tuyên truyền, nêu gương người tốt - việc tốt, xây dựng gương điển hình tiên tiến trong ngành để lan tỏa tinh thần thi đua yêu nước. Tổ chức thành công Hội nghị điểm điển hình tiên tiến ngành Giáo dục và Đào tạo tỉnh Điện Biên lần thứ VI (2025 - 2030) tạo động lực, khí thế thi đua sôi nổi trước thềm Đại hội đảng bộ các cấp tiến tới Đại hội Đảng bộ tỉnh Điện Biên lần thứ XIV.</w:t>
      </w:r>
    </w:p>
    <w:p w14:paraId="6D47294D" w14:textId="77777777" w:rsidR="00823486" w:rsidRPr="00E54A7E" w:rsidRDefault="00432CC9" w:rsidP="00D52B54">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cs="Times New Roman"/>
          <w:spacing w:val="-2"/>
          <w:szCs w:val="28"/>
          <w:lang w:val="sq-AL"/>
        </w:rPr>
      </w:pPr>
      <w:r w:rsidRPr="00E54A7E">
        <w:rPr>
          <w:rFonts w:eastAsia="Times New Roman" w:cs="Times New Roman"/>
          <w:szCs w:val="28"/>
          <w:lang w:val="sq-AL"/>
        </w:rPr>
        <w:t xml:space="preserve">q) </w:t>
      </w:r>
      <w:r w:rsidR="006B01C2" w:rsidRPr="00E54A7E">
        <w:rPr>
          <w:rFonts w:eastAsia="Times New Roman" w:cs="Times New Roman"/>
          <w:szCs w:val="28"/>
          <w:lang w:val="sq-AL"/>
        </w:rPr>
        <w:t>Tổ chức giúp đỡ 04 xã đặc biệt khó khăn theo phân công tại Quyết định số 2072/QĐ-UBND ngày 17/11/2021 của UBND tỉnh đảm bảo yêu cầu, mục tiêu</w:t>
      </w:r>
      <w:r w:rsidR="006B01C2" w:rsidRPr="00D52B54">
        <w:rPr>
          <w:rFonts w:eastAsia="Times New Roman" w:cs="Times New Roman"/>
          <w:szCs w:val="28"/>
          <w:vertAlign w:val="superscript"/>
        </w:rPr>
        <w:footnoteReference w:id="21"/>
      </w:r>
      <w:r w:rsidR="006B01C2" w:rsidRPr="00E54A7E">
        <w:rPr>
          <w:rFonts w:eastAsia="Times New Roman" w:cs="Times New Roman"/>
          <w:szCs w:val="28"/>
          <w:lang w:val="sq-AL"/>
        </w:rPr>
        <w:t xml:space="preserve">. </w:t>
      </w:r>
      <w:r w:rsidR="006F26C5" w:rsidRPr="00E54A7E">
        <w:rPr>
          <w:rFonts w:cs="Times New Roman"/>
          <w:spacing w:val="-2"/>
          <w:szCs w:val="28"/>
          <w:lang w:val="sq-AL"/>
        </w:rPr>
        <w:t>Chỉ đạo các cơ quan, đơn vị thường xuyên khảo sát nắm tình hình để làm căn cứ xây dựng kế hoạch giai đoạn và từng năm. Triển khai kế hoạch kịp thời, tổ chức đồng bộ nhiều hoạt động thiết thực, có hiệu quả như: Giúp đỡ tư vấn chuyên môn, hỗ trợ kinh phí, xây dựng cơ sở vật chất, bổ sung thiết bị, kêu gọi xã hội hoá ủng hộ, hỗ trợ các đơn vị còn khó khăn, tổ chức chiến dịch Thanh niên tình nguyện hè</w:t>
      </w:r>
      <w:r w:rsidR="006F26C5" w:rsidRPr="00D52B54">
        <w:rPr>
          <w:rStyle w:val="FootnoteReference"/>
          <w:rFonts w:cs="Times New Roman"/>
          <w:spacing w:val="-2"/>
          <w:szCs w:val="28"/>
        </w:rPr>
        <w:footnoteReference w:id="22"/>
      </w:r>
      <w:r w:rsidR="009C36E3" w:rsidRPr="00E54A7E">
        <w:rPr>
          <w:rFonts w:cs="Times New Roman"/>
          <w:spacing w:val="-2"/>
          <w:szCs w:val="28"/>
          <w:lang w:val="sq-AL"/>
        </w:rPr>
        <w:t>…</w:t>
      </w:r>
      <w:r w:rsidR="006F26C5" w:rsidRPr="00E54A7E">
        <w:rPr>
          <w:rFonts w:cs="Times New Roman"/>
          <w:spacing w:val="-2"/>
          <w:szCs w:val="28"/>
          <w:lang w:val="sq-AL"/>
        </w:rPr>
        <w:t xml:space="preserve">; </w:t>
      </w:r>
      <w:r w:rsidR="009C36E3" w:rsidRPr="00E54A7E">
        <w:rPr>
          <w:rFonts w:cs="Times New Roman"/>
          <w:spacing w:val="-2"/>
          <w:szCs w:val="28"/>
          <w:lang w:val="sq-AL"/>
        </w:rPr>
        <w:t xml:space="preserve">qua đó từng bước giúp các xã tháo gỡ khó khăn, phát triển kinh tế - xã hội; </w:t>
      </w:r>
      <w:r w:rsidR="006F26C5" w:rsidRPr="00E54A7E">
        <w:rPr>
          <w:rFonts w:cs="Times New Roman"/>
          <w:spacing w:val="-2"/>
          <w:szCs w:val="28"/>
          <w:lang w:val="sq-AL"/>
        </w:rPr>
        <w:t>xã Búng Lao được UBND tỉnh công nhận, hằng năm duy trì nâng cao chất lượng các tiêu chí xã đạt chuẩn nông thôn mới</w:t>
      </w:r>
      <w:r w:rsidR="006F26C5" w:rsidRPr="00D52B54">
        <w:rPr>
          <w:rStyle w:val="FootnoteReference"/>
          <w:rFonts w:cs="Times New Roman"/>
          <w:spacing w:val="-2"/>
          <w:szCs w:val="28"/>
          <w:lang w:val="vi-VN"/>
        </w:rPr>
        <w:footnoteReference w:id="23"/>
      </w:r>
      <w:r w:rsidR="006F26C5" w:rsidRPr="00E54A7E">
        <w:rPr>
          <w:rFonts w:cs="Times New Roman"/>
          <w:spacing w:val="-2"/>
          <w:szCs w:val="28"/>
          <w:lang w:val="sq-AL"/>
        </w:rPr>
        <w:t xml:space="preserve">. </w:t>
      </w:r>
    </w:p>
    <w:p w14:paraId="421CD8D3" w14:textId="77777777" w:rsidR="00823486" w:rsidRPr="00E54A7E" w:rsidRDefault="00C76C19" w:rsidP="0004644A">
      <w:pPr>
        <w:keepNext/>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cs="Times New Roman"/>
          <w:spacing w:val="-2"/>
          <w:szCs w:val="28"/>
          <w:lang w:val="sq-AL"/>
        </w:rPr>
      </w:pPr>
      <w:r w:rsidRPr="00D52B54">
        <w:rPr>
          <w:rFonts w:cs="Times New Roman"/>
          <w:b/>
          <w:i/>
          <w:szCs w:val="28"/>
          <w:lang w:val="sv-SE"/>
        </w:rPr>
        <w:lastRenderedPageBreak/>
        <w:t xml:space="preserve">1.2. </w:t>
      </w:r>
      <w:r w:rsidRPr="00D52B54">
        <w:rPr>
          <w:rFonts w:cs="Times New Roman"/>
          <w:b/>
          <w:i/>
          <w:szCs w:val="28"/>
          <w:lang w:val="vi-VN"/>
        </w:rPr>
        <w:t xml:space="preserve">Lãnh đạo thực hiện </w:t>
      </w:r>
      <w:r w:rsidRPr="00D52B54">
        <w:rPr>
          <w:rFonts w:cs="Times New Roman"/>
          <w:b/>
          <w:i/>
          <w:szCs w:val="28"/>
          <w:lang w:val="sv-SE"/>
        </w:rPr>
        <w:t>công tác đảm bảo an ninh chính trị, trật tự an toàn xã hội</w:t>
      </w:r>
    </w:p>
    <w:p w14:paraId="391AA65D" w14:textId="6BF6D296" w:rsidR="00CA5C3A" w:rsidRPr="00E54A7E" w:rsidRDefault="00CA5C3A" w:rsidP="0004644A">
      <w:pPr>
        <w:keepNext/>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cs="Times New Roman"/>
          <w:spacing w:val="-2"/>
          <w:szCs w:val="28"/>
          <w:lang w:val="vi-VN"/>
        </w:rPr>
      </w:pPr>
      <w:r w:rsidRPr="00E54A7E">
        <w:rPr>
          <w:rFonts w:eastAsia="Times New Roman" w:cs="Times New Roman"/>
          <w:spacing w:val="-4"/>
          <w:szCs w:val="28"/>
          <w:lang w:val="sq-AL"/>
        </w:rPr>
        <w:t>Đảng ủy b</w:t>
      </w:r>
      <w:r w:rsidRPr="00D52B54">
        <w:rPr>
          <w:rFonts w:eastAsia="Times New Roman" w:cs="Times New Roman"/>
          <w:spacing w:val="-4"/>
          <w:szCs w:val="28"/>
          <w:lang w:val="vi-VN"/>
        </w:rPr>
        <w:t>an hành Nghị quyết, kế hoạch về công tác đảm bảo an ninh tr</w:t>
      </w:r>
      <w:r w:rsidR="00E71996">
        <w:rPr>
          <w:rFonts w:eastAsia="Times New Roman" w:cs="Times New Roman"/>
          <w:spacing w:val="-4"/>
          <w:szCs w:val="28"/>
          <w:lang w:val="vi-VN"/>
        </w:rPr>
        <w:t>ật tự, an toàn nội bộ cơ quan h</w:t>
      </w:r>
      <w:r w:rsidR="00E71996" w:rsidRPr="00E71996">
        <w:rPr>
          <w:rFonts w:eastAsia="Times New Roman" w:cs="Times New Roman"/>
          <w:spacing w:val="-4"/>
          <w:szCs w:val="28"/>
          <w:lang w:val="sq-AL"/>
        </w:rPr>
        <w:t>ằ</w:t>
      </w:r>
      <w:r w:rsidRPr="00D52B54">
        <w:rPr>
          <w:rFonts w:eastAsia="Times New Roman" w:cs="Times New Roman"/>
          <w:spacing w:val="-4"/>
          <w:szCs w:val="28"/>
          <w:lang w:val="vi-VN"/>
        </w:rPr>
        <w:t>ng năm</w:t>
      </w:r>
      <w:r w:rsidRPr="00D52B54">
        <w:rPr>
          <w:rFonts w:eastAsia="Times New Roman" w:cs="Times New Roman"/>
          <w:spacing w:val="-4"/>
          <w:szCs w:val="28"/>
          <w:vertAlign w:val="superscript"/>
          <w:lang w:val="vi-VN"/>
        </w:rPr>
        <w:footnoteReference w:id="24"/>
      </w:r>
      <w:r w:rsidRPr="00D52B54">
        <w:rPr>
          <w:rFonts w:eastAsia="Times New Roman" w:cs="Times New Roman"/>
          <w:spacing w:val="-4"/>
          <w:szCs w:val="28"/>
          <w:lang w:val="vi-VN"/>
        </w:rPr>
        <w:t xml:space="preserve"> </w:t>
      </w:r>
      <w:r w:rsidRPr="00E54A7E">
        <w:rPr>
          <w:rFonts w:eastAsia="Times New Roman" w:cs="Times New Roman"/>
          <w:spacing w:val="-4"/>
          <w:szCs w:val="28"/>
          <w:lang w:val="sq-AL"/>
        </w:rPr>
        <w:t>nhằm</w:t>
      </w:r>
      <w:r w:rsidRPr="00D52B54">
        <w:rPr>
          <w:rFonts w:eastAsia="Times New Roman" w:cs="Times New Roman"/>
          <w:spacing w:val="-4"/>
          <w:szCs w:val="28"/>
          <w:lang w:val="vi-VN"/>
        </w:rPr>
        <w:t xml:space="preserve"> tăng cường lãnh đạo, chỉ đạo thực hiện tốt c</w:t>
      </w:r>
      <w:r w:rsidRPr="00E54A7E">
        <w:rPr>
          <w:rFonts w:eastAsia="Times New Roman" w:cs="Times New Roman"/>
          <w:spacing w:val="-4"/>
          <w:szCs w:val="28"/>
          <w:lang w:val="sq-AL"/>
        </w:rPr>
        <w:t>ông tác đảm bảo an ninh trật</w:t>
      </w:r>
      <w:r w:rsidRPr="00D52B54">
        <w:rPr>
          <w:rFonts w:eastAsia="Times New Roman" w:cs="Times New Roman"/>
          <w:spacing w:val="-4"/>
          <w:szCs w:val="28"/>
          <w:lang w:val="vi-VN"/>
        </w:rPr>
        <w:t>, tuyên truyền, quán triệt c</w:t>
      </w:r>
      <w:r w:rsidRPr="00E54A7E">
        <w:rPr>
          <w:rFonts w:eastAsia="Times New Roman" w:cs="Times New Roman"/>
          <w:spacing w:val="-4"/>
          <w:szCs w:val="28"/>
          <w:lang w:val="sq-AL"/>
        </w:rPr>
        <w:t xml:space="preserve">án bộ, đảng viên </w:t>
      </w:r>
      <w:r w:rsidRPr="00D52B54">
        <w:rPr>
          <w:rFonts w:eastAsia="Times New Roman" w:cs="Times New Roman"/>
          <w:spacing w:val="-4"/>
          <w:szCs w:val="28"/>
          <w:lang w:val="vi-VN"/>
        </w:rPr>
        <w:t xml:space="preserve">nêu </w:t>
      </w:r>
      <w:r w:rsidRPr="00E54A7E">
        <w:rPr>
          <w:rFonts w:eastAsia="Times New Roman" w:cs="Times New Roman"/>
          <w:spacing w:val="-4"/>
          <w:szCs w:val="28"/>
          <w:lang w:val="sq-AL"/>
        </w:rPr>
        <w:t>cao</w:t>
      </w:r>
      <w:r w:rsidRPr="00D52B54">
        <w:rPr>
          <w:rFonts w:eastAsia="Times New Roman" w:cs="Times New Roman"/>
          <w:spacing w:val="-4"/>
          <w:szCs w:val="28"/>
          <w:lang w:val="vi-VN"/>
        </w:rPr>
        <w:t xml:space="preserve"> tinh thần, trách nhiệm</w:t>
      </w:r>
      <w:r w:rsidRPr="00E54A7E">
        <w:rPr>
          <w:rFonts w:eastAsia="Times New Roman" w:cs="Times New Roman"/>
          <w:spacing w:val="-4"/>
          <w:szCs w:val="28"/>
          <w:lang w:val="sq-AL"/>
        </w:rPr>
        <w:t xml:space="preserve"> trong đấu tranh chống âm mưu “diễn biến hòa bình, bạo loạn lật đổ” và các âm mưu, thủ đoạn mới của các thế lực thù địch</w:t>
      </w:r>
      <w:r w:rsidRPr="00D52B54">
        <w:rPr>
          <w:rFonts w:eastAsia="Times New Roman" w:cs="Times New Roman"/>
          <w:spacing w:val="-4"/>
          <w:szCs w:val="28"/>
          <w:lang w:val="vi-VN"/>
        </w:rPr>
        <w:t xml:space="preserve">. </w:t>
      </w:r>
      <w:r w:rsidR="00A965BC" w:rsidRPr="00E54A7E">
        <w:rPr>
          <w:rFonts w:eastAsia="Times New Roman" w:cs="Times New Roman"/>
          <w:spacing w:val="-4"/>
          <w:szCs w:val="28"/>
          <w:lang w:val="vi-VN"/>
        </w:rPr>
        <w:t>Thực hiện nghiêm túc</w:t>
      </w:r>
      <w:r w:rsidRPr="00E54A7E">
        <w:rPr>
          <w:rFonts w:eastAsia="Times New Roman" w:cs="Times New Roman"/>
          <w:spacing w:val="-4"/>
          <w:szCs w:val="28"/>
          <w:lang w:val="vi-VN"/>
        </w:rPr>
        <w:t xml:space="preserve"> các quy chế, quy định của cơ quan về công tác đảm bảo an ninh chính trị, trật tự an toàn xã hội, nhất là</w:t>
      </w:r>
      <w:r w:rsidRPr="00D52B54">
        <w:rPr>
          <w:rFonts w:eastAsia="Times New Roman" w:cs="Times New Roman"/>
          <w:spacing w:val="-4"/>
          <w:szCs w:val="28"/>
          <w:lang w:val="vi-VN"/>
        </w:rPr>
        <w:t xml:space="preserve"> </w:t>
      </w:r>
      <w:r w:rsidRPr="00E54A7E">
        <w:rPr>
          <w:rFonts w:eastAsia="Times New Roman" w:cs="Times New Roman"/>
          <w:spacing w:val="-4"/>
          <w:szCs w:val="28"/>
          <w:lang w:val="vi-VN"/>
        </w:rPr>
        <w:t>tăng cường đấu tranh, phản bác các thông tin, quan điểm sai trái, xuyên tạc, phá hoạ</w:t>
      </w:r>
      <w:r w:rsidRPr="00D52B54">
        <w:rPr>
          <w:rFonts w:eastAsia="Times New Roman" w:cs="Times New Roman"/>
          <w:spacing w:val="-4"/>
          <w:szCs w:val="28"/>
          <w:lang w:val="vi-VN"/>
        </w:rPr>
        <w:t>i Đại hội Đảng các cấp và trong</w:t>
      </w:r>
      <w:r w:rsidRPr="00E54A7E">
        <w:rPr>
          <w:rFonts w:eastAsia="Times New Roman" w:cs="Times New Roman"/>
          <w:spacing w:val="-4"/>
          <w:szCs w:val="28"/>
          <w:lang w:val="vi-VN"/>
        </w:rPr>
        <w:t xml:space="preserve"> cuộc bầu cử</w:t>
      </w:r>
      <w:r w:rsidRPr="00D52B54">
        <w:rPr>
          <w:rFonts w:eastAsia="Times New Roman" w:cs="Times New Roman"/>
          <w:spacing w:val="-4"/>
          <w:szCs w:val="28"/>
          <w:lang w:val="vi-VN"/>
        </w:rPr>
        <w:t xml:space="preserve"> đại biểu Quốc hội khoá XV và HĐND các cấp nhiệm kỳ 2021-2026</w:t>
      </w:r>
      <w:r w:rsidRPr="00E54A7E">
        <w:rPr>
          <w:rFonts w:eastAsia="Times New Roman" w:cs="Times New Roman"/>
          <w:spacing w:val="-4"/>
          <w:szCs w:val="28"/>
          <w:lang w:val="vi-VN"/>
        </w:rPr>
        <w:t>.</w:t>
      </w:r>
    </w:p>
    <w:p w14:paraId="6BA9FD70" w14:textId="68E2046D" w:rsidR="00A52D45" w:rsidRPr="00E54A7E" w:rsidRDefault="00A965BC" w:rsidP="00D52B54">
      <w:pPr>
        <w:spacing w:before="120" w:after="120" w:line="240" w:lineRule="auto"/>
        <w:ind w:firstLine="567"/>
        <w:jc w:val="both"/>
        <w:rPr>
          <w:rFonts w:eastAsia="Times New Roman" w:cs="Times New Roman"/>
          <w:spacing w:val="-4"/>
          <w:szCs w:val="28"/>
          <w:lang w:val="vi-VN"/>
        </w:rPr>
      </w:pPr>
      <w:r w:rsidRPr="00E54A7E">
        <w:rPr>
          <w:rFonts w:eastAsia="Times New Roman" w:cs="Times New Roman"/>
          <w:spacing w:val="-4"/>
          <w:szCs w:val="28"/>
          <w:lang w:val="vi-VN"/>
        </w:rPr>
        <w:t>T</w:t>
      </w:r>
      <w:r w:rsidR="00CA5C3A" w:rsidRPr="00E54A7E">
        <w:rPr>
          <w:rFonts w:eastAsia="Times New Roman" w:cs="Times New Roman"/>
          <w:spacing w:val="-4"/>
          <w:szCs w:val="28"/>
          <w:lang w:val="vi-VN"/>
        </w:rPr>
        <w:t xml:space="preserve">hực hiện có hiệu quả Quy chế phối hợp </w:t>
      </w:r>
      <w:r w:rsidRPr="00E54A7E">
        <w:rPr>
          <w:rFonts w:eastAsia="Times New Roman" w:cs="Times New Roman"/>
          <w:spacing w:val="-4"/>
          <w:szCs w:val="28"/>
          <w:lang w:val="vi-VN"/>
        </w:rPr>
        <w:t xml:space="preserve">với Công an tỉnh </w:t>
      </w:r>
      <w:r w:rsidR="00CA5C3A" w:rsidRPr="00E54A7E">
        <w:rPr>
          <w:rFonts w:eastAsia="Times New Roman" w:cs="Times New Roman"/>
          <w:spacing w:val="-4"/>
          <w:szCs w:val="28"/>
          <w:lang w:val="vi-VN"/>
        </w:rPr>
        <w:t xml:space="preserve">trong công tác bảo vệ chính trị nội bộ, kiểm tra và xử lí kịp thời các đơn thư khiếu nại của công dân, xác minh và làm rõ các vụ việc. Đặc biệt đã phối hợp bảo vệ an toàn cho các kỳ thi, từ khâu ra đề, sao in, vận chuyển và tổ chức coi, chấm thi an toàn, đúng quy chế. </w:t>
      </w:r>
      <w:r w:rsidR="00A52D45" w:rsidRPr="00E54A7E">
        <w:rPr>
          <w:rFonts w:eastAsia="Times New Roman" w:cs="Times New Roman"/>
          <w:spacing w:val="-4"/>
          <w:szCs w:val="28"/>
          <w:lang w:val="vi-VN"/>
        </w:rPr>
        <w:t>Xây dựng kế hoạch và phân công lực lượng trực kỳ nghỉ lễ tết đảm bảo an toàn, không có cơ quan, đơn vị nào để xảy ra hiện tượng mất an ninh trật tự, an toàn phòng chống cháy nổ</w:t>
      </w:r>
      <w:r w:rsidR="00A52D45" w:rsidRPr="00E54A7E">
        <w:rPr>
          <w:rFonts w:eastAsia="Times New Roman" w:cs="Times New Roman"/>
          <w:spacing w:val="-4"/>
          <w:szCs w:val="28"/>
          <w:lang w:val="vi-VN" w:eastAsia="vi-VN" w:bidi="vi-VN"/>
        </w:rPr>
        <w:t>;</w:t>
      </w:r>
      <w:r w:rsidR="00A52D45" w:rsidRPr="00E54A7E">
        <w:rPr>
          <w:rFonts w:eastAsia="Times New Roman" w:cs="Times New Roman"/>
          <w:spacing w:val="-4"/>
          <w:szCs w:val="28"/>
          <w:lang w:val="vi-VN"/>
        </w:rPr>
        <w:t xml:space="preserve"> không có trường hợp nào mắc tệ nạn xã hội bị xử lý.</w:t>
      </w:r>
      <w:r w:rsidR="00CA5C3A" w:rsidRPr="00E54A7E">
        <w:rPr>
          <w:rFonts w:eastAsia="Times New Roman" w:cs="Times New Roman"/>
          <w:spacing w:val="-4"/>
          <w:szCs w:val="28"/>
          <w:lang w:val="vi-VN"/>
        </w:rPr>
        <w:t xml:space="preserve"> </w:t>
      </w:r>
    </w:p>
    <w:p w14:paraId="0E3F2CE5" w14:textId="0604DE7E" w:rsidR="00A965BC" w:rsidRPr="00E54A7E" w:rsidRDefault="000364EE" w:rsidP="00A965BC">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eastAsia="Times New Roman" w:cs="Times New Roman"/>
          <w:spacing w:val="-4"/>
          <w:szCs w:val="28"/>
          <w:lang w:val="sv-SE"/>
        </w:rPr>
      </w:pPr>
      <w:r w:rsidRPr="00D52B54">
        <w:rPr>
          <w:rFonts w:cs="Times New Roman"/>
          <w:szCs w:val="28"/>
          <w:lang w:val="sv-SE"/>
        </w:rPr>
        <w:t>Chỉ đạo Sở GDĐT kiện toàn Ban chỉ huy quân sự, Tiểu đội trưởng Tiểu đội tự vệ của cơ quan. Giai đoạn 2020-202</w:t>
      </w:r>
      <w:r w:rsidR="00A52D45" w:rsidRPr="00D52B54">
        <w:rPr>
          <w:rFonts w:cs="Times New Roman"/>
          <w:szCs w:val="28"/>
          <w:lang w:val="sv-SE"/>
        </w:rPr>
        <w:t>5</w:t>
      </w:r>
      <w:r w:rsidRPr="00D52B54">
        <w:rPr>
          <w:rFonts w:cs="Times New Roman"/>
          <w:szCs w:val="28"/>
          <w:lang w:val="sv-SE"/>
        </w:rPr>
        <w:t xml:space="preserve">, cử trên 35 lượt công chức tham gia huấn luyện tự vệ </w:t>
      </w:r>
      <w:r w:rsidR="00E71996">
        <w:rPr>
          <w:rFonts w:cs="Times New Roman"/>
          <w:szCs w:val="28"/>
          <w:lang w:val="sv-SE"/>
        </w:rPr>
        <w:t>hằng năm</w:t>
      </w:r>
      <w:r w:rsidRPr="00D52B54">
        <w:rPr>
          <w:rFonts w:cs="Times New Roman"/>
          <w:szCs w:val="28"/>
          <w:lang w:val="sv-SE"/>
        </w:rPr>
        <w:t>, cử 01 công chức tham gia huấn luyện Tiểu đội trưởng dân quân tự vệ; cử 2</w:t>
      </w:r>
      <w:r w:rsidR="00A52D45" w:rsidRPr="00D52B54">
        <w:rPr>
          <w:rFonts w:cs="Times New Roman"/>
          <w:szCs w:val="28"/>
          <w:lang w:val="sv-SE"/>
        </w:rPr>
        <w:t>7</w:t>
      </w:r>
      <w:r w:rsidRPr="00D52B54">
        <w:rPr>
          <w:rFonts w:cs="Times New Roman"/>
          <w:szCs w:val="28"/>
          <w:lang w:val="sv-SE"/>
        </w:rPr>
        <w:t xml:space="preserve"> công chức tham gia bồi dưỡng kiến thức QPAN đối tượng 2, 3,4 theo quy định.</w:t>
      </w:r>
    </w:p>
    <w:p w14:paraId="2660126C" w14:textId="629BAAF3" w:rsidR="00A83E67" w:rsidRPr="00E54A7E" w:rsidRDefault="00A83E67" w:rsidP="00A965BC">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eastAsia="Times New Roman" w:cs="Times New Roman"/>
          <w:spacing w:val="-4"/>
          <w:szCs w:val="28"/>
          <w:lang w:val="sv-SE"/>
        </w:rPr>
      </w:pPr>
      <w:r w:rsidRPr="00D52B54">
        <w:rPr>
          <w:rFonts w:cs="Times New Roman"/>
          <w:szCs w:val="28"/>
          <w:lang w:val="sv-SE"/>
        </w:rPr>
        <w:t>Chấn chỉnh kỷ cương, nề</w:t>
      </w:r>
      <w:r w:rsidR="00156226">
        <w:rPr>
          <w:rFonts w:cs="Times New Roman"/>
          <w:szCs w:val="28"/>
          <w:lang w:val="sv-SE"/>
        </w:rPr>
        <w:t>n</w:t>
      </w:r>
      <w:r w:rsidRPr="00D52B54">
        <w:rPr>
          <w:rFonts w:cs="Times New Roman"/>
          <w:szCs w:val="28"/>
          <w:lang w:val="sv-SE"/>
        </w:rPr>
        <w:t xml:space="preserve"> nếp trong nhà trường, chú trọng đến công tác phòng, chống các loại tội phạm. Chủ động nắm chắc tình hình, phòng ngừa, phát hiện, tăng cường nhiều biện pháp nhằm ngăn chặn triệt để và xử lý nghiêm, kịp thời các biểu hiện dẫn tới hành vi bạo lực học đường. Thực hiện lồng ghép các nội dung giáo dục phòng, chống tội phạm, phòng, chống ma túy và các tệ nạn xã hội vào giảng dạy ở các bộ môn học, các hoạt động ngoại khóa trong trường học; tăng cường giáo dục kỹ năng sống cho học sinh đảm bảo phù hợp với từng cấp học; chú trọng tuyên truyền giáo dục pháp luật về trật tự an toàn giao thông.</w:t>
      </w:r>
    </w:p>
    <w:p w14:paraId="26E4ECC1" w14:textId="306FABAC" w:rsidR="00CF0B99" w:rsidRPr="00D52B54" w:rsidRDefault="00763DA5" w:rsidP="00D52B54">
      <w:pPr>
        <w:spacing w:before="120" w:after="120" w:line="240" w:lineRule="auto"/>
        <w:ind w:firstLine="709"/>
        <w:jc w:val="both"/>
        <w:rPr>
          <w:rFonts w:cs="Times New Roman"/>
          <w:szCs w:val="28"/>
          <w:lang w:val="vi-VN"/>
        </w:rPr>
      </w:pPr>
      <w:r w:rsidRPr="00E54A7E">
        <w:rPr>
          <w:rFonts w:cs="Times New Roman"/>
          <w:b/>
          <w:szCs w:val="28"/>
          <w:lang w:val="sv-SE"/>
        </w:rPr>
        <w:t>2. Lãnh đạo công tác giáo dục chính trị, tư tưởng</w:t>
      </w:r>
      <w:r w:rsidR="00CD4321" w:rsidRPr="00E54A7E">
        <w:rPr>
          <w:rFonts w:cs="Times New Roman"/>
          <w:b/>
          <w:szCs w:val="28"/>
          <w:lang w:val="sv-SE"/>
        </w:rPr>
        <w:t>, đạo đức</w:t>
      </w:r>
      <w:r w:rsidR="00426CFC" w:rsidRPr="00E54A7E">
        <w:rPr>
          <w:rFonts w:cs="Times New Roman"/>
          <w:b/>
          <w:szCs w:val="28"/>
          <w:lang w:val="sv-SE"/>
        </w:rPr>
        <w:t xml:space="preserve"> </w:t>
      </w:r>
    </w:p>
    <w:p w14:paraId="60AEE902" w14:textId="26A9DAE8" w:rsidR="00CF0B99" w:rsidRPr="00D52B54" w:rsidRDefault="00CF0B99" w:rsidP="00D52B54">
      <w:pPr>
        <w:widowControl w:val="0"/>
        <w:spacing w:before="120" w:after="120" w:line="240" w:lineRule="auto"/>
        <w:ind w:firstLine="720"/>
        <w:jc w:val="both"/>
        <w:rPr>
          <w:rFonts w:eastAsia="Times New Roman" w:cs="Times New Roman"/>
          <w:spacing w:val="-4"/>
          <w:szCs w:val="28"/>
          <w:lang w:val="vi-VN" w:eastAsia="x-none"/>
        </w:rPr>
      </w:pPr>
      <w:r w:rsidRPr="00D52B54">
        <w:rPr>
          <w:rFonts w:eastAsia="Times New Roman" w:cs="Times New Roman"/>
          <w:spacing w:val="-4"/>
          <w:szCs w:val="28"/>
          <w:lang w:val="vi-VN" w:eastAsia="x-none"/>
        </w:rPr>
        <w:t xml:space="preserve">Đảng ủy, các cấp ủy, tổ chức </w:t>
      </w:r>
      <w:r w:rsidR="00A83E67" w:rsidRPr="00E54A7E">
        <w:rPr>
          <w:rFonts w:eastAsia="Times New Roman" w:cs="Times New Roman"/>
          <w:spacing w:val="-4"/>
          <w:szCs w:val="28"/>
          <w:lang w:val="vi-VN" w:eastAsia="x-none"/>
        </w:rPr>
        <w:t>đ</w:t>
      </w:r>
      <w:r w:rsidRPr="00D52B54">
        <w:rPr>
          <w:rFonts w:eastAsia="Times New Roman" w:cs="Times New Roman"/>
          <w:spacing w:val="-4"/>
          <w:szCs w:val="28"/>
          <w:lang w:val="vi-VN" w:eastAsia="x-none"/>
        </w:rPr>
        <w:t xml:space="preserve">ảng trong toàn Đảng bộ đã </w:t>
      </w:r>
      <w:r w:rsidRPr="00D52B54">
        <w:rPr>
          <w:rFonts w:eastAsia="Times New Roman" w:cs="Times New Roman"/>
          <w:spacing w:val="-4"/>
          <w:szCs w:val="28"/>
          <w:lang w:val="x-none" w:eastAsia="x-none"/>
        </w:rPr>
        <w:t>quán triệt, triển khai kịp thời, đầy đủ đến toàn thể cán bộ, đảng viên và quần chúng trong Đảng bộ</w:t>
      </w:r>
      <w:r w:rsidRPr="00D52B54">
        <w:rPr>
          <w:rFonts w:eastAsia="Times New Roman" w:cs="Times New Roman"/>
          <w:spacing w:val="-4"/>
          <w:szCs w:val="28"/>
          <w:lang w:val="vi-VN" w:eastAsia="x-none"/>
        </w:rPr>
        <w:t xml:space="preserve"> về c</w:t>
      </w:r>
      <w:r w:rsidRPr="00D52B54">
        <w:rPr>
          <w:rFonts w:eastAsia="Times New Roman" w:cs="Times New Roman"/>
          <w:spacing w:val="-4"/>
          <w:szCs w:val="28"/>
          <w:lang w:val="x-none" w:eastAsia="x-none"/>
        </w:rPr>
        <w:t>hủ trương, đường lối của Đảng, chính sách, pháp luật của Nhà nước, các</w:t>
      </w:r>
      <w:r w:rsidRPr="00D52B54">
        <w:rPr>
          <w:rFonts w:eastAsia="Times New Roman" w:cs="Times New Roman"/>
          <w:spacing w:val="-4"/>
          <w:szCs w:val="28"/>
          <w:lang w:val="vi-VN" w:eastAsia="x-none"/>
        </w:rPr>
        <w:t xml:space="preserve"> Nghị quyết chuyên đề của các cấp trong nhiệm kỳ</w:t>
      </w:r>
      <w:r w:rsidR="007117F3">
        <w:rPr>
          <w:rFonts w:eastAsia="Times New Roman" w:cs="Times New Roman"/>
          <w:spacing w:val="-4"/>
          <w:szCs w:val="28"/>
          <w:lang w:eastAsia="x-none"/>
        </w:rPr>
        <w:t>,</w:t>
      </w:r>
      <w:r w:rsidR="007117F3" w:rsidRPr="007117F3">
        <w:rPr>
          <w:rFonts w:eastAsia="Times New Roman" w:cs="Times New Roman"/>
          <w:spacing w:val="-4"/>
          <w:szCs w:val="28"/>
          <w:lang w:val="vi-VN" w:eastAsia="x-none"/>
        </w:rPr>
        <w:t xml:space="preserve"> đặc biệt là Nghị quyết Đại hội Đảng toàn quốc lần thứ XIII, Nghị quyết Đảng bộ tỉnh lần thứ XIV, Nghị quyết Đảng bộ </w:t>
      </w:r>
      <w:r w:rsidR="007117F3">
        <w:rPr>
          <w:rFonts w:eastAsia="Times New Roman" w:cs="Times New Roman"/>
          <w:spacing w:val="-4"/>
          <w:szCs w:val="28"/>
          <w:lang w:eastAsia="x-none"/>
        </w:rPr>
        <w:t>K</w:t>
      </w:r>
      <w:r w:rsidR="007117F3" w:rsidRPr="007117F3">
        <w:rPr>
          <w:rFonts w:eastAsia="Times New Roman" w:cs="Times New Roman"/>
          <w:spacing w:val="-4"/>
          <w:szCs w:val="28"/>
          <w:lang w:val="vi-VN" w:eastAsia="x-none"/>
        </w:rPr>
        <w:t xml:space="preserve">hối Cơ quan và Doanh nghiệp tỉnh lần thứ </w:t>
      </w:r>
      <w:r w:rsidR="00F752AB">
        <w:rPr>
          <w:rFonts w:eastAsia="Times New Roman" w:cs="Times New Roman"/>
          <w:spacing w:val="-4"/>
          <w:szCs w:val="28"/>
          <w:lang w:eastAsia="x-none"/>
        </w:rPr>
        <w:t>I</w:t>
      </w:r>
      <w:r w:rsidR="007117F3" w:rsidRPr="007117F3">
        <w:rPr>
          <w:rFonts w:eastAsia="Times New Roman" w:cs="Times New Roman"/>
          <w:spacing w:val="-4"/>
          <w:szCs w:val="28"/>
          <w:lang w:val="vi-VN" w:eastAsia="x-none"/>
        </w:rPr>
        <w:t xml:space="preserve">X, các Nghị quyết chuyên đề của các cấp trong </w:t>
      </w:r>
      <w:r w:rsidR="007117F3" w:rsidRPr="007117F3">
        <w:rPr>
          <w:rFonts w:eastAsia="Times New Roman" w:cs="Times New Roman"/>
          <w:spacing w:val="-4"/>
          <w:szCs w:val="28"/>
          <w:lang w:val="vi-VN" w:eastAsia="x-none"/>
        </w:rPr>
        <w:lastRenderedPageBreak/>
        <w:t>nhiệm kỳ.</w:t>
      </w:r>
      <w:r w:rsidR="00A83E67" w:rsidRPr="00E54A7E">
        <w:rPr>
          <w:rFonts w:eastAsia="Times New Roman" w:cs="Times New Roman"/>
          <w:spacing w:val="-4"/>
          <w:szCs w:val="28"/>
          <w:lang w:val="vi-VN" w:eastAsia="x-none"/>
        </w:rPr>
        <w:t xml:space="preserve"> </w:t>
      </w:r>
      <w:r w:rsidRPr="00D52B54">
        <w:rPr>
          <w:rFonts w:cs="Times New Roman"/>
          <w:bCs/>
          <w:spacing w:val="-4"/>
          <w:szCs w:val="28"/>
          <w:lang w:val="vi-VN"/>
        </w:rPr>
        <w:t>09/09 chi bộ, đảng bộ bộ phận trực thuộc</w:t>
      </w:r>
      <w:r w:rsidRPr="00D52B54">
        <w:rPr>
          <w:rFonts w:cs="Times New Roman"/>
          <w:bCs/>
          <w:spacing w:val="-4"/>
          <w:szCs w:val="28"/>
          <w:lang w:val="nl-NL"/>
        </w:rPr>
        <w:t xml:space="preserve"> tổ chức học tập, quán triệt, triển khai và xây dựng kế hoạch thực hiện, chương trình hành động cụ thể</w:t>
      </w:r>
      <w:r w:rsidRPr="00D52B54">
        <w:rPr>
          <w:rFonts w:cs="Times New Roman"/>
          <w:bCs/>
          <w:spacing w:val="-4"/>
          <w:szCs w:val="28"/>
          <w:lang w:val="vi-VN"/>
        </w:rPr>
        <w:t xml:space="preserve"> thực hiện các Nghị quyết. </w:t>
      </w:r>
      <w:r w:rsidRPr="00D52B54">
        <w:rPr>
          <w:rFonts w:cs="Times New Roman"/>
          <w:bCs/>
          <w:spacing w:val="-4"/>
          <w:szCs w:val="28"/>
          <w:lang w:val="nl-NL"/>
        </w:rPr>
        <w:t xml:space="preserve">Số lượng đảng viên tham gia học tập đạt </w:t>
      </w:r>
      <w:r w:rsidR="00A83E67" w:rsidRPr="00D52B54">
        <w:rPr>
          <w:rFonts w:cs="Times New Roman"/>
          <w:bCs/>
          <w:spacing w:val="-4"/>
          <w:szCs w:val="28"/>
          <w:lang w:val="nl-NL"/>
        </w:rPr>
        <w:t>100</w:t>
      </w:r>
      <w:r w:rsidRPr="00D52B54">
        <w:rPr>
          <w:rFonts w:cs="Times New Roman"/>
          <w:bCs/>
          <w:spacing w:val="-4"/>
          <w:szCs w:val="28"/>
          <w:lang w:val="nl-NL"/>
        </w:rPr>
        <w:t>%</w:t>
      </w:r>
      <w:r w:rsidR="00A9569A">
        <w:rPr>
          <w:rFonts w:cs="Times New Roman"/>
          <w:bCs/>
          <w:spacing w:val="-4"/>
          <w:szCs w:val="28"/>
          <w:lang w:val="nl-NL"/>
        </w:rPr>
        <w:t>, đạt MTNQ (giao 100%)</w:t>
      </w:r>
      <w:r w:rsidR="00A83E67" w:rsidRPr="00D52B54">
        <w:rPr>
          <w:rFonts w:cs="Times New Roman"/>
          <w:bCs/>
          <w:spacing w:val="-4"/>
          <w:szCs w:val="28"/>
          <w:lang w:val="nl-NL"/>
        </w:rPr>
        <w:t>; s</w:t>
      </w:r>
      <w:r w:rsidRPr="00D52B54">
        <w:rPr>
          <w:rFonts w:cs="Times New Roman"/>
          <w:bCs/>
          <w:spacing w:val="-4"/>
          <w:szCs w:val="28"/>
          <w:lang w:val="nl-NL"/>
        </w:rPr>
        <w:t>ố lượng quần chúng tham gia học tập</w:t>
      </w:r>
      <w:r w:rsidR="00A83E67" w:rsidRPr="00D52B54">
        <w:rPr>
          <w:rFonts w:cs="Times New Roman"/>
          <w:bCs/>
          <w:spacing w:val="-4"/>
          <w:szCs w:val="28"/>
          <w:lang w:val="nl-NL"/>
        </w:rPr>
        <w:t xml:space="preserve"> </w:t>
      </w:r>
      <w:r w:rsidRPr="00D52B54">
        <w:rPr>
          <w:rFonts w:cs="Times New Roman"/>
          <w:bCs/>
          <w:spacing w:val="-4"/>
          <w:szCs w:val="28"/>
          <w:lang w:val="nl-NL"/>
        </w:rPr>
        <w:t xml:space="preserve">đạt </w:t>
      </w:r>
      <w:r w:rsidR="00A83E67" w:rsidRPr="00D52B54">
        <w:rPr>
          <w:rFonts w:cs="Times New Roman"/>
          <w:bCs/>
          <w:spacing w:val="-4"/>
          <w:szCs w:val="28"/>
          <w:lang w:val="nl-NL"/>
        </w:rPr>
        <w:t>trên 95</w:t>
      </w:r>
      <w:r w:rsidRPr="00D52B54">
        <w:rPr>
          <w:rFonts w:cs="Times New Roman"/>
          <w:bCs/>
          <w:spacing w:val="-4"/>
          <w:szCs w:val="28"/>
          <w:lang w:val="nl-NL"/>
        </w:rPr>
        <w:t>%</w:t>
      </w:r>
      <w:r w:rsidR="00A83E67" w:rsidRPr="00D52B54">
        <w:rPr>
          <w:rFonts w:cs="Times New Roman"/>
          <w:bCs/>
          <w:spacing w:val="-4"/>
          <w:szCs w:val="28"/>
          <w:lang w:val="nl-NL"/>
        </w:rPr>
        <w:t>, đạt MTNQ</w:t>
      </w:r>
      <w:r w:rsidR="00A9569A">
        <w:rPr>
          <w:rFonts w:cs="Times New Roman"/>
          <w:bCs/>
          <w:spacing w:val="-4"/>
          <w:szCs w:val="28"/>
          <w:lang w:val="nl-NL"/>
        </w:rPr>
        <w:t xml:space="preserve"> (giao 95%)</w:t>
      </w:r>
      <w:r w:rsidRPr="00D52B54">
        <w:rPr>
          <w:rFonts w:cs="Times New Roman"/>
          <w:bCs/>
          <w:spacing w:val="-4"/>
          <w:szCs w:val="28"/>
          <w:lang w:val="nl-NL"/>
        </w:rPr>
        <w:t>.</w:t>
      </w:r>
    </w:p>
    <w:p w14:paraId="6DA45959" w14:textId="0D521E61" w:rsidR="00C37A30" w:rsidRDefault="0022151F" w:rsidP="00D52B54">
      <w:pPr>
        <w:spacing w:before="120" w:after="120" w:line="240" w:lineRule="auto"/>
        <w:ind w:firstLine="680"/>
        <w:jc w:val="both"/>
        <w:rPr>
          <w:rFonts w:cs="Times New Roman"/>
          <w:szCs w:val="28"/>
        </w:rPr>
      </w:pPr>
      <w:r>
        <w:rPr>
          <w:rFonts w:cs="Times New Roman"/>
          <w:szCs w:val="28"/>
        </w:rPr>
        <w:t xml:space="preserve">Đảng uỷ tập trung lãnh đạo thực hiện </w:t>
      </w:r>
      <w:r w:rsidR="00C37A30" w:rsidRPr="00C37A30">
        <w:rPr>
          <w:rFonts w:cs="Times New Roman"/>
          <w:szCs w:val="28"/>
          <w:lang w:val="vi-VN"/>
        </w:rPr>
        <w:t>Nghị quyết số 35-NQ/TW</w:t>
      </w:r>
      <w:r>
        <w:rPr>
          <w:rFonts w:cs="Times New Roman"/>
          <w:szCs w:val="28"/>
        </w:rPr>
        <w:t xml:space="preserve">, </w:t>
      </w:r>
      <w:r w:rsidR="00C37A30" w:rsidRPr="00C37A30">
        <w:rPr>
          <w:rFonts w:cs="Times New Roman"/>
          <w:szCs w:val="28"/>
          <w:lang w:val="vi-VN"/>
        </w:rPr>
        <w:t>ngày 22/10/2018 của Bộ Chính trị</w:t>
      </w:r>
      <w:r w:rsidR="00D110BA">
        <w:rPr>
          <w:rFonts w:cs="Times New Roman"/>
          <w:szCs w:val="28"/>
        </w:rPr>
        <w:t>. Thường xuyên đ</w:t>
      </w:r>
      <w:r w:rsidR="00C37A30" w:rsidRPr="00C37A30">
        <w:rPr>
          <w:rFonts w:cs="Times New Roman"/>
          <w:szCs w:val="28"/>
          <w:lang w:val="vi-VN"/>
        </w:rPr>
        <w:t xml:space="preserve">ổi mới nội dung, nâng cao chất lượng và hiệu quả tuyên truyền về chủ nghĩa Mác </w:t>
      </w:r>
      <w:r w:rsidR="00D110BA">
        <w:rPr>
          <w:rFonts w:cs="Times New Roman"/>
          <w:szCs w:val="28"/>
        </w:rPr>
        <w:t>-</w:t>
      </w:r>
      <w:r w:rsidR="00C37A30" w:rsidRPr="00C37A30">
        <w:rPr>
          <w:rFonts w:cs="Times New Roman"/>
          <w:szCs w:val="28"/>
          <w:lang w:val="vi-VN"/>
        </w:rPr>
        <w:t xml:space="preserve"> Lê nin, tư tưởng Hồ Chí Minh, đường lối, chủ trương của Ðảng, chính sách, pháp luật của Nhà nước; tích cực đấu tranh phản bác các quan điểm sai trái, thù địch, tăng cường thông tin tích cực trên internet, mạng xã hội. </w:t>
      </w:r>
    </w:p>
    <w:p w14:paraId="485403E7" w14:textId="2757C81A" w:rsidR="00CF0B99" w:rsidRPr="00D52B54" w:rsidRDefault="00A83E67" w:rsidP="00D52B54">
      <w:pPr>
        <w:spacing w:before="120" w:after="120" w:line="240" w:lineRule="auto"/>
        <w:ind w:firstLine="680"/>
        <w:jc w:val="both"/>
        <w:rPr>
          <w:rFonts w:cs="Times New Roman"/>
          <w:szCs w:val="28"/>
          <w:lang w:val="vi-VN"/>
        </w:rPr>
      </w:pPr>
      <w:r w:rsidRPr="00E54A7E">
        <w:rPr>
          <w:rFonts w:cs="Times New Roman"/>
          <w:szCs w:val="28"/>
          <w:lang w:val="vi-VN"/>
        </w:rPr>
        <w:t>T</w:t>
      </w:r>
      <w:r w:rsidR="00CF0B99" w:rsidRPr="00E54A7E">
        <w:rPr>
          <w:rFonts w:cs="Times New Roman"/>
          <w:szCs w:val="28"/>
          <w:lang w:val="vi-VN"/>
        </w:rPr>
        <w:t xml:space="preserve">ích cực </w:t>
      </w:r>
      <w:r w:rsidR="00CF0B99" w:rsidRPr="00D52B54">
        <w:rPr>
          <w:rFonts w:cs="Times New Roman"/>
          <w:szCs w:val="28"/>
          <w:lang w:val="vi-VN"/>
        </w:rPr>
        <w:t>đổi mới</w:t>
      </w:r>
      <w:r w:rsidR="00CF0B99" w:rsidRPr="00E54A7E">
        <w:rPr>
          <w:rFonts w:cs="Times New Roman"/>
          <w:szCs w:val="28"/>
          <w:lang w:val="vi-VN"/>
        </w:rPr>
        <w:t xml:space="preserve"> nội dung, hình thức nhằm </w:t>
      </w:r>
      <w:r w:rsidR="00CF0B99" w:rsidRPr="00D52B54">
        <w:rPr>
          <w:rFonts w:cs="Times New Roman"/>
          <w:szCs w:val="28"/>
          <w:lang w:val="vi-VN"/>
        </w:rPr>
        <w:t>nâng cao chất lượng, hiệu quả học tập, quán triệt</w:t>
      </w:r>
      <w:r w:rsidR="00CF0B99" w:rsidRPr="00D52B54">
        <w:rPr>
          <w:rFonts w:cs="Times New Roman"/>
          <w:szCs w:val="28"/>
          <w:lang w:val="nl-NL"/>
        </w:rPr>
        <w:t>, triển khai thực hiện</w:t>
      </w:r>
      <w:r w:rsidR="00CF0B99" w:rsidRPr="00D52B54">
        <w:rPr>
          <w:rFonts w:cs="Times New Roman"/>
          <w:szCs w:val="28"/>
          <w:lang w:val="vi-VN"/>
        </w:rPr>
        <w:t xml:space="preserve"> </w:t>
      </w:r>
      <w:r w:rsidR="00CF0B99" w:rsidRPr="00D52B54">
        <w:rPr>
          <w:rFonts w:cs="Times New Roman"/>
          <w:bCs/>
          <w:szCs w:val="28"/>
          <w:lang w:val="nl-NL"/>
        </w:rPr>
        <w:t xml:space="preserve">các chỉ thị, </w:t>
      </w:r>
      <w:r w:rsidR="00CF0B99" w:rsidRPr="00D52B54">
        <w:rPr>
          <w:rFonts w:cs="Times New Roman"/>
          <w:szCs w:val="28"/>
          <w:lang w:val="vi-VN"/>
        </w:rPr>
        <w:t>nghị quyết của Đảng, chính sách, pháp luật của Nhà nước</w:t>
      </w:r>
      <w:r w:rsidR="00CF0B99" w:rsidRPr="00E54A7E">
        <w:rPr>
          <w:rFonts w:cs="Times New Roman"/>
          <w:szCs w:val="28"/>
          <w:lang w:val="vi-VN"/>
        </w:rPr>
        <w:t xml:space="preserve"> với nhiều hình thức như: Học tập trực tiếp, trực tuyến, sinh hoạt chuyên đề, trao đổi thảo luận, xây</w:t>
      </w:r>
      <w:r w:rsidR="00CF0B99" w:rsidRPr="00D52B54">
        <w:rPr>
          <w:rFonts w:cs="Times New Roman"/>
          <w:szCs w:val="28"/>
          <w:lang w:val="vi-VN"/>
        </w:rPr>
        <w:t xml:space="preserve"> dựng kế hoạch học tập của cá nhân, yêu cầu </w:t>
      </w:r>
      <w:r w:rsidR="00CF0B99" w:rsidRPr="00E54A7E">
        <w:rPr>
          <w:rFonts w:cs="Times New Roman"/>
          <w:szCs w:val="28"/>
          <w:lang w:val="vi-VN"/>
        </w:rPr>
        <w:t>viết</w:t>
      </w:r>
      <w:r w:rsidR="00CF0B99" w:rsidRPr="00D52B54">
        <w:rPr>
          <w:rFonts w:cs="Times New Roman"/>
          <w:szCs w:val="28"/>
          <w:lang w:val="vi-VN"/>
        </w:rPr>
        <w:t xml:space="preserve"> thu hoạch, </w:t>
      </w:r>
      <w:r w:rsidR="00CF0B99" w:rsidRPr="00E54A7E">
        <w:rPr>
          <w:rFonts w:cs="Times New Roman"/>
          <w:szCs w:val="28"/>
          <w:lang w:val="vi-VN"/>
        </w:rPr>
        <w:t>tham gia cuộc thi trực tuyến,… quán triệt, triển khai kịp thời đến toàn thể đảng viên và quần chúng thông qua nhiều kênh thông tin</w:t>
      </w:r>
      <w:r w:rsidR="00A965BC" w:rsidRPr="00E54A7E">
        <w:rPr>
          <w:rFonts w:cs="Times New Roman"/>
          <w:szCs w:val="28"/>
          <w:lang w:val="vi-VN"/>
        </w:rPr>
        <w:t>.</w:t>
      </w:r>
      <w:r w:rsidR="00CF0B99" w:rsidRPr="00E54A7E">
        <w:rPr>
          <w:rFonts w:cs="Times New Roman"/>
          <w:szCs w:val="28"/>
          <w:lang w:val="vi-VN"/>
        </w:rPr>
        <w:t xml:space="preserve"> </w:t>
      </w:r>
    </w:p>
    <w:p w14:paraId="1B4E2F4F" w14:textId="382480CF" w:rsidR="00F752AB" w:rsidRDefault="00A965BC" w:rsidP="00F752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rPr>
      </w:pPr>
      <w:r w:rsidRPr="00E54A7E">
        <w:rPr>
          <w:rFonts w:eastAsia="Times New Roman" w:cs="Times New Roman"/>
          <w:szCs w:val="28"/>
          <w:lang w:val="vi-VN"/>
        </w:rPr>
        <w:t xml:space="preserve">Thực hiện tốt công tác dân vận chính quyền; đẩy mạnh phong trào thi đua yêu nước, phong trào thi đua “Dân vận khéo” trong thực hiện chương trình mục tiêu quốc gia về xây dựng nông thôn mới và giảm nghèo bền vững. </w:t>
      </w:r>
      <w:r w:rsidRPr="00E54A7E">
        <w:rPr>
          <w:rFonts w:eastAsia="Times New Roman" w:cs="Times New Roman"/>
          <w:spacing w:val="-4"/>
          <w:szCs w:val="28"/>
          <w:lang w:val="vi-VN"/>
        </w:rPr>
        <w:t>Tiếp tục đẩy mạnh công tác cải cách hành chính, nâng cao năng lực quản lý, tăng cường kỷ luật, kỷ cương hành chính và đạo đức công vụ, văn hóa công; quy ch</w:t>
      </w:r>
      <w:r w:rsidR="00FA6202">
        <w:rPr>
          <w:rFonts w:eastAsia="Times New Roman" w:cs="Times New Roman"/>
          <w:spacing w:val="-4"/>
          <w:szCs w:val="28"/>
        </w:rPr>
        <w:t>ế</w:t>
      </w:r>
      <w:r w:rsidRPr="00E54A7E">
        <w:rPr>
          <w:rFonts w:eastAsia="Times New Roman" w:cs="Times New Roman"/>
          <w:spacing w:val="-4"/>
          <w:szCs w:val="28"/>
          <w:lang w:val="vi-VN"/>
        </w:rPr>
        <w:t xml:space="preserve"> dân chủ được thực hiện tốt, công khai, minh bạch những vấn đề có liên quan đến quyền và lợi ích của cán bộ, đảng viên và nhân dân. Tinh thần trách nhiệm của đội ngũ cán bộ, đảng viên, công chức, viên chức được nâng lên, tận tụy phục vụ người dân, thực hiện tốt </w:t>
      </w:r>
      <w:r w:rsidRPr="00D52B54">
        <w:rPr>
          <w:rFonts w:eastAsia="Times New Roman" w:cs="Times New Roman"/>
          <w:spacing w:val="-4"/>
          <w:szCs w:val="28"/>
          <w:lang w:val="nl-NL"/>
        </w:rPr>
        <w:t>phương châm cán bộ, đảng viên phải thực sự tin dân, trọng dân, gần dân, hiểu dân, học dâ</w:t>
      </w:r>
      <w:r w:rsidR="001D4713">
        <w:rPr>
          <w:rFonts w:eastAsia="Times New Roman" w:cs="Times New Roman"/>
          <w:spacing w:val="-4"/>
          <w:szCs w:val="28"/>
          <w:lang w:val="nl-NL"/>
        </w:rPr>
        <w:t>n,</w:t>
      </w:r>
      <w:r w:rsidRPr="00D52B54">
        <w:rPr>
          <w:rFonts w:eastAsia="Times New Roman" w:cs="Times New Roman"/>
          <w:spacing w:val="-4"/>
          <w:szCs w:val="28"/>
          <w:lang w:val="nl-NL"/>
        </w:rPr>
        <w:t xml:space="preserve"> dựa vào dân và có trách nhiệm với dân.</w:t>
      </w:r>
    </w:p>
    <w:p w14:paraId="3613A469" w14:textId="60BB3FEE" w:rsidR="00A965BC" w:rsidRPr="00890F0D" w:rsidRDefault="003623AB" w:rsidP="00F752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spacing w:val="-4"/>
          <w:szCs w:val="28"/>
        </w:rPr>
      </w:pPr>
      <w:r w:rsidRPr="00890F0D">
        <w:rPr>
          <w:rFonts w:cs="Times New Roman"/>
          <w:spacing w:val="-4"/>
          <w:szCs w:val="28"/>
          <w:lang w:val="vi-VN"/>
        </w:rPr>
        <w:t xml:space="preserve">Thường xuyên quan tâm nắm bắt tình hình tư tưởng đội ngũ </w:t>
      </w:r>
      <w:r w:rsidR="00F752AB" w:rsidRPr="00890F0D">
        <w:rPr>
          <w:rFonts w:cs="Times New Roman"/>
          <w:spacing w:val="-4"/>
          <w:szCs w:val="28"/>
        </w:rPr>
        <w:t>CBQL, nhà giáo</w:t>
      </w:r>
      <w:r w:rsidR="00B852D8" w:rsidRPr="00890F0D">
        <w:rPr>
          <w:rFonts w:cs="Times New Roman"/>
          <w:spacing w:val="-4"/>
          <w:szCs w:val="28"/>
        </w:rPr>
        <w:t>, nhân viên</w:t>
      </w:r>
      <w:r w:rsidR="00F752AB" w:rsidRPr="00890F0D">
        <w:rPr>
          <w:rFonts w:cs="Times New Roman"/>
          <w:spacing w:val="-4"/>
          <w:szCs w:val="28"/>
        </w:rPr>
        <w:t xml:space="preserve"> </w:t>
      </w:r>
      <w:r w:rsidRPr="00890F0D">
        <w:rPr>
          <w:rFonts w:cs="Times New Roman"/>
          <w:spacing w:val="-4"/>
          <w:szCs w:val="28"/>
          <w:lang w:val="vi-VN"/>
        </w:rPr>
        <w:t>qua nhiều kênh thông tin.</w:t>
      </w:r>
      <w:r w:rsidRPr="00890F0D">
        <w:rPr>
          <w:rFonts w:cs="Times New Roman"/>
          <w:spacing w:val="-4"/>
          <w:szCs w:val="28"/>
        </w:rPr>
        <w:t xml:space="preserve"> </w:t>
      </w:r>
      <w:r w:rsidR="00A965BC" w:rsidRPr="00890F0D">
        <w:rPr>
          <w:rFonts w:eastAsia="Times New Roman" w:cs="Times New Roman"/>
          <w:spacing w:val="-4"/>
          <w:szCs w:val="28"/>
          <w:lang w:val="vi-VN"/>
        </w:rPr>
        <w:t>Năm 2024, Ngành Giáo dục tỉnh Điện Biên đã tổ chức Chương trình gặp gỡ nhà giáo, cán bộ quản lý giáo dục, nhân viên toàn ngành theo hình thức trực tiếp kết hợp với trực tuyến để lắng nghe tâm tư nguyện vọng, chia sẻ thông tin, tháo gỡ khó khăn, vướng mắc của đội ngũ.</w:t>
      </w:r>
      <w:r w:rsidRPr="00890F0D">
        <w:rPr>
          <w:rFonts w:cs="Times New Roman"/>
          <w:spacing w:val="-4"/>
          <w:szCs w:val="28"/>
          <w:lang w:val="vi-VN"/>
        </w:rPr>
        <w:t xml:space="preserve"> </w:t>
      </w:r>
      <w:r w:rsidRPr="00890F0D">
        <w:rPr>
          <w:rFonts w:cs="Times New Roman"/>
          <w:spacing w:val="-4"/>
          <w:szCs w:val="28"/>
          <w:lang w:val="vi-VN"/>
        </w:rPr>
        <w:t>Lãnh đạo</w:t>
      </w:r>
      <w:r w:rsidR="00527EC2" w:rsidRPr="00890F0D">
        <w:rPr>
          <w:rFonts w:cs="Times New Roman"/>
          <w:spacing w:val="-4"/>
          <w:szCs w:val="28"/>
        </w:rPr>
        <w:t>,</w:t>
      </w:r>
      <w:r w:rsidRPr="00890F0D">
        <w:rPr>
          <w:rFonts w:cs="Times New Roman"/>
          <w:spacing w:val="-4"/>
          <w:szCs w:val="28"/>
          <w:lang w:val="vi-VN"/>
        </w:rPr>
        <w:t xml:space="preserve"> chỉ đạo lập hòm thư góp ý, cung cấp số điện thoại tiếp nhận thông tin phản ánh; lập các nhóm zalo để tiếp nhận và chia sẻ thông tin kịp thời, phù hợp theo từng nhóm đối tượng; tổ chức và tham gia tiếp công dân, giải quyết đơn thư khiếu nại, tố cáo kịp thời; chỉ đạo thường xuyên kiểm tra nắm bắt tình hình cơ sở và giải quyết kịp thời tình hình, diễn biến tư tưởng của cán bộ, đảng viên, người lao động. Chỉ đạo xây dựng và thực hiện nghiêm Bộ Quy tắc ứng xử trong các cơ sở giáo dục.</w:t>
      </w:r>
    </w:p>
    <w:p w14:paraId="6849F32B" w14:textId="77777777" w:rsidR="007024F0" w:rsidRDefault="00763DA5" w:rsidP="007024F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rPr>
      </w:pPr>
      <w:r w:rsidRPr="00E54A7E">
        <w:rPr>
          <w:rFonts w:cs="Times New Roman"/>
          <w:b/>
          <w:szCs w:val="28"/>
          <w:lang w:val="vi-VN"/>
        </w:rPr>
        <w:t xml:space="preserve">3. Lãnh đạo </w:t>
      </w:r>
      <w:r w:rsidR="008D440A" w:rsidRPr="00D52B54">
        <w:rPr>
          <w:rFonts w:cs="Times New Roman"/>
          <w:b/>
          <w:szCs w:val="28"/>
          <w:lang w:val="vi-VN"/>
        </w:rPr>
        <w:t>công tác xây dựng tổ chức đảng</w:t>
      </w:r>
      <w:r w:rsidR="00AC659E" w:rsidRPr="00E54A7E">
        <w:rPr>
          <w:rFonts w:cs="Times New Roman"/>
          <w:b/>
          <w:szCs w:val="28"/>
          <w:lang w:val="vi-VN"/>
        </w:rPr>
        <w:t xml:space="preserve"> </w:t>
      </w:r>
    </w:p>
    <w:p w14:paraId="36507356" w14:textId="77777777" w:rsidR="009D56B2" w:rsidRDefault="008D440A" w:rsidP="009D56B2">
      <w:pPr>
        <w:keepNext/>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rPr>
      </w:pPr>
      <w:r w:rsidRPr="00E54A7E">
        <w:rPr>
          <w:rFonts w:cs="Times New Roman"/>
          <w:b/>
          <w:i/>
          <w:szCs w:val="28"/>
          <w:lang w:val="vi-VN"/>
        </w:rPr>
        <w:t xml:space="preserve">3.1. </w:t>
      </w:r>
      <w:r w:rsidRPr="00D52B54">
        <w:rPr>
          <w:rFonts w:cs="Times New Roman"/>
          <w:b/>
          <w:i/>
          <w:szCs w:val="28"/>
          <w:lang w:val="vi-VN"/>
        </w:rPr>
        <w:t>Công tác xây dựng, củng cố tổ chức đảng</w:t>
      </w:r>
      <w:r w:rsidR="00AC659E" w:rsidRPr="00E54A7E">
        <w:rPr>
          <w:rFonts w:cs="Times New Roman"/>
          <w:szCs w:val="28"/>
          <w:lang w:val="vi-VN"/>
        </w:rPr>
        <w:t xml:space="preserve"> </w:t>
      </w:r>
    </w:p>
    <w:p w14:paraId="073A2D0F" w14:textId="6A48D901" w:rsidR="002574F1" w:rsidRDefault="003C05F2" w:rsidP="002574F1">
      <w:pPr>
        <w:keepNext/>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lang w:val="pl-PL" w:eastAsia="x-none"/>
        </w:rPr>
      </w:pPr>
      <w:r w:rsidRPr="004440D5">
        <w:rPr>
          <w:rFonts w:eastAsia="Calibri" w:cs="Times New Roman"/>
          <w:bCs/>
          <w:spacing w:val="-2"/>
          <w:szCs w:val="28"/>
          <w:lang w:val="nl-NL"/>
        </w:rPr>
        <w:t xml:space="preserve">Trong nhiệm kỳ 2020-2025, Đảng bộ đã có nhiều đổi mới phương thức lãnh đạo, nâng cao hiệu quả hoạt động, tập trung nâng cao chất lượng xây dựng, ban hành </w:t>
      </w:r>
      <w:r w:rsidRPr="004440D5">
        <w:rPr>
          <w:rFonts w:eastAsia="Calibri" w:cs="Times New Roman"/>
          <w:bCs/>
          <w:spacing w:val="-2"/>
          <w:szCs w:val="28"/>
          <w:lang w:val="nl-NL"/>
        </w:rPr>
        <w:lastRenderedPageBreak/>
        <w:t xml:space="preserve">và tổ chức thực hiện nghị quyết, chỉ thị, kết luận </w:t>
      </w:r>
      <w:r w:rsidR="00504F4A" w:rsidRPr="004440D5">
        <w:rPr>
          <w:rFonts w:eastAsia="Calibri" w:cs="Times New Roman"/>
          <w:bCs/>
          <w:spacing w:val="-2"/>
          <w:szCs w:val="28"/>
          <w:lang w:val="nl-NL"/>
        </w:rPr>
        <w:t>của cấp trên bảo đảm sự lãnh đạo toàn diện của Đảng ủy</w:t>
      </w:r>
      <w:r w:rsidRPr="004440D5">
        <w:rPr>
          <w:rFonts w:eastAsia="Calibri" w:cs="Times New Roman"/>
          <w:bCs/>
          <w:spacing w:val="-2"/>
          <w:szCs w:val="28"/>
          <w:lang w:val="nl-NL"/>
        </w:rPr>
        <w:t xml:space="preserve">; </w:t>
      </w:r>
      <w:r w:rsidR="00504F4A" w:rsidRPr="00D52B54">
        <w:rPr>
          <w:rFonts w:eastAsia="Times New Roman" w:cs="Times New Roman"/>
          <w:szCs w:val="28"/>
          <w:lang w:val="pl-PL" w:eastAsia="x-none"/>
        </w:rPr>
        <w:t xml:space="preserve">xây dựng và thực hiện nghiêm Quy chế làm việc của cấp ủy và UBKT; phân công nhiệm vụ cụ thể đối với từng </w:t>
      </w:r>
      <w:r w:rsidR="003B233C">
        <w:rPr>
          <w:rFonts w:eastAsia="Times New Roman" w:cs="Times New Roman"/>
          <w:szCs w:val="28"/>
          <w:lang w:val="pl-PL" w:eastAsia="x-none"/>
        </w:rPr>
        <w:t>Đảng uỷ viên</w:t>
      </w:r>
      <w:r w:rsidR="00504F4A" w:rsidRPr="00D52B54">
        <w:rPr>
          <w:rFonts w:eastAsia="Times New Roman" w:cs="Times New Roman"/>
          <w:szCs w:val="28"/>
          <w:lang w:val="pl-PL" w:eastAsia="x-none"/>
        </w:rPr>
        <w:t xml:space="preserve">; tham gia lãnh đạo, xây dựng các quy chế, quy định của cơ quan nhằm giải quyết tốt mối quan hệ công tác giữa cấp ủy với lãnh đạo cơ quan tạo nên sự đồng thuận cao giữa tập thể cấp ủy với Thủ trưởng cơ quan. </w:t>
      </w:r>
    </w:p>
    <w:p w14:paraId="2C48419B" w14:textId="590C24CE" w:rsidR="002574F1" w:rsidRDefault="002574F1" w:rsidP="002574F1">
      <w:pPr>
        <w:keepNext/>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lang w:val="pl-PL" w:eastAsia="x-none"/>
        </w:rPr>
      </w:pPr>
      <w:r w:rsidRPr="002574F1">
        <w:rPr>
          <w:rFonts w:eastAsia="Times New Roman" w:cs="Times New Roman"/>
          <w:szCs w:val="28"/>
          <w:lang w:val="pl-PL" w:eastAsia="x-none"/>
        </w:rPr>
        <w:t xml:space="preserve">Đảng ủy đã ban hành Kế hoạch số 409/KH-ĐU, ngày 19/5/2023 thực hiện Nghị quyết số 28-NQ/TW, ngày 17/11/2022 của Ban Chấp hành Trung ương Đảng khóa XIII về tiếp tục đổi mới phương thức lãnh đạo, cầm quyền của Đảng đối với hệ thống chính trị trong giai đoạn mới, đề ra 03 mục tiêu và 04 nhóm nhiệm vụ giải pháp trọng tâm; thường xuyên duy trì nền nếp và nâng cao chất lượng sinh hoạt; việc tổ chức sinh hoạt chuyên đề đã thường xuyên, nội dung có nhiều đổi mới gắn với chức năng, nhiệm vụ của ngành và những vấn đề thời sự trên cơ sở định hướng của cấp trên. </w:t>
      </w:r>
    </w:p>
    <w:p w14:paraId="0317533A" w14:textId="2AF20D7E" w:rsidR="00F8234E" w:rsidRPr="002574F1" w:rsidRDefault="00F8234E" w:rsidP="00D52B54">
      <w:pPr>
        <w:widowControl w:val="0"/>
        <w:spacing w:before="120" w:after="120" w:line="240" w:lineRule="auto"/>
        <w:ind w:firstLine="720"/>
        <w:jc w:val="both"/>
        <w:rPr>
          <w:rFonts w:eastAsia="Times New Roman" w:cs="Times New Roman"/>
          <w:spacing w:val="-4"/>
          <w:szCs w:val="28"/>
          <w:lang w:val="pl-PL" w:eastAsia="x-none"/>
        </w:rPr>
      </w:pPr>
      <w:r w:rsidRPr="002574F1">
        <w:rPr>
          <w:rFonts w:eastAsia="Times New Roman" w:cs="Times New Roman"/>
          <w:spacing w:val="-4"/>
          <w:szCs w:val="28"/>
          <w:lang w:val="pl-PL" w:eastAsia="x-none"/>
        </w:rPr>
        <w:t xml:space="preserve">BCH Đảng bộ duy trì chế độ sinh hoạt cấp ủy định kỳ và đột xuất theo đúng Quy chế đã ban hành; tổ chức họp định kỳ 01 lần/tháng, đảm bảo chất lượng sinh hoạt; nội dung mỗi kỳ họp đều tập trung kiểm điểm, đánh giá sự chỉ đạo của BCH Đảng bộ và việc tổ chức triển khai thực hiện nhiệm vụ của các Chi bộ, Đảng bộ bộ phận theo Nghị quyết. Trong sinh hoạt thực hiện nghiêm nguyên tắc tập trung dân chủ, tập thể lãnh đạo, cá nhân phụ trách, thẳng thắn kiểm điểm làm rõ trách nhiệm của từng cá nhân cấp ủy viên trong thực hiện nhiệm vụ được giao; phát huy trí tuệ tập thể trong lãnh đạo, chỉ đạo thực hiện nhiệm vụ chính trị, những vấn đề thuộc thẩm quyền, trách nhiệm của tập thể BCH Đảng bộ được thảo luận, bàn bạc dân chủ. </w:t>
      </w:r>
    </w:p>
    <w:p w14:paraId="32F9F8A7" w14:textId="11C54DAF" w:rsidR="00F8234E" w:rsidRPr="00D52B54" w:rsidRDefault="00F8234E" w:rsidP="00D52B54">
      <w:pPr>
        <w:widowControl w:val="0"/>
        <w:spacing w:before="120" w:after="120" w:line="240" w:lineRule="auto"/>
        <w:ind w:firstLine="720"/>
        <w:jc w:val="both"/>
        <w:rPr>
          <w:rFonts w:eastAsia="Times New Roman" w:cs="Times New Roman"/>
          <w:spacing w:val="-4"/>
          <w:szCs w:val="28"/>
          <w:lang w:val="pl-PL" w:eastAsia="x-none"/>
        </w:rPr>
      </w:pPr>
      <w:r w:rsidRPr="00D52B54">
        <w:rPr>
          <w:rFonts w:eastAsia="Times New Roman" w:cs="Times New Roman"/>
          <w:szCs w:val="28"/>
          <w:lang w:val="pl-PL" w:eastAsia="x-none"/>
        </w:rPr>
        <w:t>Các Chương trình, Nghị quyết đề ra đều bám sát chủ trương, đường lối, chính sách của Đảng và Nhà nước</w:t>
      </w:r>
      <w:r w:rsidR="004F2B17">
        <w:rPr>
          <w:rFonts w:eastAsia="Times New Roman" w:cs="Times New Roman"/>
          <w:szCs w:val="28"/>
          <w:lang w:val="pl-PL" w:eastAsia="x-none"/>
        </w:rPr>
        <w:t xml:space="preserve">. Các </w:t>
      </w:r>
      <w:r w:rsidRPr="00D52B54">
        <w:rPr>
          <w:rFonts w:eastAsia="Times New Roman" w:cs="Times New Roman"/>
          <w:szCs w:val="28"/>
          <w:lang w:val="pl-PL" w:eastAsia="x-none"/>
        </w:rPr>
        <w:t>nhiệm vụ chính trị của Đảng bộ được triển khai kịp thời tới các Chi bộ, Đảng bộ bộ phận và cán bộ, đảng viên trong toàn Đảng bộ để tổ chức thực hiện có hiệu quả.</w:t>
      </w:r>
      <w:r w:rsidR="009D56B2">
        <w:rPr>
          <w:rFonts w:eastAsia="Times New Roman" w:cs="Times New Roman"/>
          <w:szCs w:val="28"/>
          <w:lang w:val="pl-PL" w:eastAsia="x-none"/>
        </w:rPr>
        <w:t xml:space="preserve"> </w:t>
      </w:r>
      <w:r w:rsidRPr="00D52B54">
        <w:rPr>
          <w:rFonts w:eastAsia="Times New Roman" w:cs="Times New Roman"/>
          <w:spacing w:val="-4"/>
          <w:szCs w:val="28"/>
          <w:lang w:val="pl-PL" w:eastAsia="x-none"/>
        </w:rPr>
        <w:t xml:space="preserve">Định kỳ tháng, quý, </w:t>
      </w:r>
      <w:r w:rsidR="00E71996">
        <w:rPr>
          <w:rFonts w:eastAsia="Times New Roman" w:cs="Times New Roman"/>
          <w:spacing w:val="-4"/>
          <w:szCs w:val="28"/>
          <w:lang w:val="pl-PL" w:eastAsia="x-none"/>
        </w:rPr>
        <w:t>hằng năm</w:t>
      </w:r>
      <w:r w:rsidRPr="00D52B54">
        <w:rPr>
          <w:rFonts w:eastAsia="Times New Roman" w:cs="Times New Roman"/>
          <w:spacing w:val="-4"/>
          <w:szCs w:val="28"/>
          <w:lang w:val="pl-PL" w:eastAsia="x-none"/>
        </w:rPr>
        <w:t>, BCH Đảng bộ có báo cáo, tổ chức sơ kết và tổng kết hoạt động của Đảng bộ. Trong đó tập trung vào việc đánh giá những kết quả đã đạt được và những vấn đề còn hạn chế, thiếu sót từ đó đề ra giải pháp khắc phục những vấn đề còn tồn tại và phát huy, nhân rộng những điển hình, tiên tiến.</w:t>
      </w:r>
    </w:p>
    <w:p w14:paraId="4FA3B997" w14:textId="575DF1DE" w:rsidR="001917AF" w:rsidRDefault="006259E1" w:rsidP="00D52B54">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eastAsia="Times New Roman" w:cs="Times New Roman"/>
          <w:szCs w:val="28"/>
        </w:rPr>
      </w:pPr>
      <w:r w:rsidRPr="00E54A7E">
        <w:rPr>
          <w:rFonts w:eastAsia="Times New Roman" w:cs="Times New Roman"/>
          <w:szCs w:val="28"/>
          <w:lang w:val="pl-PL"/>
        </w:rPr>
        <w:t xml:space="preserve">Chỉ đạo quyết liệt việc tổ chức sinh hoạt của các chi, đảng bộ bộ phận, tổ chức sinh hoạt chuyên đề theo đúng kế hoạch, trong đó chú trọng lồng ghép đưa việc học tập và làm theo tư tưởng, đạo đức, phong cách Hồ Chí Minh vào chương trình, kế hoạch hành động thực hiện Nghị quyết Đại hội </w:t>
      </w:r>
      <w:r w:rsidR="00D96071">
        <w:rPr>
          <w:rFonts w:eastAsia="Times New Roman" w:cs="Times New Roman"/>
          <w:szCs w:val="28"/>
          <w:lang w:val="pl-PL"/>
        </w:rPr>
        <w:t>các cấp,</w:t>
      </w:r>
      <w:r w:rsidRPr="00E54A7E">
        <w:rPr>
          <w:rFonts w:eastAsia="Times New Roman" w:cs="Times New Roman"/>
          <w:szCs w:val="28"/>
          <w:lang w:val="pl-PL"/>
        </w:rPr>
        <w:t xml:space="preserve"> nghị quyết của cấp ủy và nội dung sinh hoạt thường xuyên của các chi bộ; gắn các cuộc vận động, các phong trào thi đua của ngành với việc thực hiện nhiệm vụ chính trị và giải quyết các vấn đề bức xúc, nổi cộm trong ngành, trong cơ quan, đơn vị. </w:t>
      </w:r>
      <w:r w:rsidR="002811D1" w:rsidRPr="00E54A7E">
        <w:rPr>
          <w:rFonts w:eastAsia="Times New Roman" w:cs="Times New Roman"/>
          <w:szCs w:val="28"/>
          <w:lang w:val="pl-PL"/>
        </w:rPr>
        <w:t>Tổ chức</w:t>
      </w:r>
      <w:r w:rsidR="00A77273" w:rsidRPr="00E54A7E">
        <w:rPr>
          <w:rFonts w:eastAsia="Times New Roman" w:cs="Times New Roman"/>
          <w:szCs w:val="28"/>
          <w:lang w:val="pl-PL"/>
        </w:rPr>
        <w:t xml:space="preserve"> triển khai</w:t>
      </w:r>
      <w:r w:rsidRPr="00D52B54">
        <w:rPr>
          <w:rFonts w:eastAsia="Times New Roman" w:cs="Times New Roman"/>
          <w:szCs w:val="28"/>
          <w:lang w:val="vi-VN"/>
        </w:rPr>
        <w:t xml:space="preserve"> xây dựng chi bộ bốn tốt</w:t>
      </w:r>
      <w:r w:rsidR="00C0305D" w:rsidRPr="00E54A7E">
        <w:rPr>
          <w:rFonts w:eastAsia="Times New Roman" w:cs="Times New Roman"/>
          <w:szCs w:val="28"/>
          <w:lang w:val="pl-PL"/>
        </w:rPr>
        <w:t>, đảng bộ cơ s</w:t>
      </w:r>
      <w:r w:rsidR="00CD5554" w:rsidRPr="00E54A7E">
        <w:rPr>
          <w:rFonts w:eastAsia="Times New Roman" w:cs="Times New Roman"/>
          <w:szCs w:val="28"/>
          <w:lang w:val="pl-PL"/>
        </w:rPr>
        <w:t>ở</w:t>
      </w:r>
      <w:r w:rsidR="00C0305D" w:rsidRPr="00E54A7E">
        <w:rPr>
          <w:rFonts w:eastAsia="Times New Roman" w:cs="Times New Roman"/>
          <w:szCs w:val="28"/>
          <w:lang w:val="pl-PL"/>
        </w:rPr>
        <w:t xml:space="preserve"> bốn tốt</w:t>
      </w:r>
      <w:r w:rsidRPr="00D52B54">
        <w:rPr>
          <w:rFonts w:eastAsia="Times New Roman" w:cs="Times New Roman"/>
          <w:szCs w:val="28"/>
          <w:lang w:val="vi-VN"/>
        </w:rPr>
        <w:t xml:space="preserve">. </w:t>
      </w:r>
    </w:p>
    <w:p w14:paraId="2A9F202E" w14:textId="46034107" w:rsidR="008D440A" w:rsidRPr="00E54A7E" w:rsidRDefault="008D440A" w:rsidP="00D52B54">
      <w:pPr>
        <w:spacing w:before="120" w:after="120" w:line="240" w:lineRule="auto"/>
        <w:ind w:firstLine="680"/>
        <w:jc w:val="both"/>
        <w:rPr>
          <w:rFonts w:cs="Times New Roman"/>
          <w:b/>
          <w:i/>
          <w:iCs/>
          <w:szCs w:val="28"/>
          <w:lang w:val="pl-PL"/>
        </w:rPr>
      </w:pPr>
      <w:r w:rsidRPr="00D52B54">
        <w:rPr>
          <w:rFonts w:cs="Times New Roman"/>
          <w:b/>
          <w:i/>
          <w:szCs w:val="28"/>
          <w:lang w:val="sv-SE"/>
        </w:rPr>
        <w:t>3.2. Công tác cán bộ</w:t>
      </w:r>
      <w:r w:rsidR="00AC659E" w:rsidRPr="00D52B54">
        <w:rPr>
          <w:rFonts w:cs="Times New Roman"/>
          <w:b/>
          <w:i/>
          <w:szCs w:val="28"/>
          <w:lang w:val="sv-SE"/>
        </w:rPr>
        <w:t xml:space="preserve"> </w:t>
      </w:r>
    </w:p>
    <w:p w14:paraId="40759A6F" w14:textId="77777777" w:rsidR="002C33E5" w:rsidRPr="00D52B54" w:rsidRDefault="002C33E5" w:rsidP="00D52B54">
      <w:pPr>
        <w:widowControl w:val="0"/>
        <w:spacing w:before="120" w:after="120" w:line="240" w:lineRule="auto"/>
        <w:ind w:firstLine="720"/>
        <w:jc w:val="both"/>
        <w:rPr>
          <w:rFonts w:eastAsia="Times New Roman" w:cs="Times New Roman"/>
          <w:szCs w:val="28"/>
          <w:lang w:val="x-none" w:eastAsia="x-none"/>
        </w:rPr>
      </w:pPr>
      <w:r w:rsidRPr="00D52B54">
        <w:rPr>
          <w:rFonts w:eastAsia="Times New Roman" w:cs="Times New Roman"/>
          <w:szCs w:val="28"/>
          <w:lang w:val="x-none" w:eastAsia="x-none"/>
        </w:rPr>
        <w:t xml:space="preserve">Trong quá trình lãnh đạo, chỉ đạo, Đảng bộ luôn quan tâm đến công tác tổ </w:t>
      </w:r>
      <w:r w:rsidRPr="00D52B54">
        <w:rPr>
          <w:rFonts w:eastAsia="Times New Roman" w:cs="Times New Roman"/>
          <w:szCs w:val="28"/>
          <w:lang w:val="x-none" w:eastAsia="x-none"/>
        </w:rPr>
        <w:lastRenderedPageBreak/>
        <w:t>chức cán bộ, từ khâu tuyển chọn, nhận xét, đánh giá cán bộ đến quy hoạch, đào tạo, bồi dưỡng, luân chuyển, bố trí, sử dụng, bổ nhiệm, miễn nhiệm và thực hiện chế độ, chính sách đối với cán bộ. Các Chỉ thị, Nghị quyết, văn bản chỉ đạo, hướng dẫn của Trung ương, của Tỉnh về công tác cán bộ đều được Đảng bộ quán triệt, triển khai sâu rộng đến các cấp ủy, tổ chức đảng và đội ngũ cán bộ, đảng viên trong toàn Đảng bộ.</w:t>
      </w:r>
    </w:p>
    <w:p w14:paraId="7AB25C1A" w14:textId="77777777" w:rsidR="002C33E5" w:rsidRPr="00D52B54" w:rsidRDefault="002C33E5" w:rsidP="00D52B54">
      <w:pPr>
        <w:widowControl w:val="0"/>
        <w:spacing w:before="120" w:after="120" w:line="240" w:lineRule="auto"/>
        <w:ind w:firstLine="720"/>
        <w:jc w:val="both"/>
        <w:rPr>
          <w:rFonts w:eastAsia="Times New Roman" w:cs="Times New Roman"/>
          <w:szCs w:val="28"/>
          <w:lang w:val="x-none" w:eastAsia="x-none"/>
        </w:rPr>
      </w:pPr>
      <w:r w:rsidRPr="00D52B54">
        <w:rPr>
          <w:rFonts w:eastAsia="Times New Roman" w:cs="Times New Roman"/>
          <w:szCs w:val="28"/>
          <w:lang w:val="x-none" w:eastAsia="x-none"/>
        </w:rPr>
        <w:t>Chức năng, nhiệm vụ của từng phòng ban chuyên môn nghiệp vụ, từng đơn vị trường học được cụ thể hóa. Sở Giáo dục và Đào tạo, các phòng ban chuyên môn nghiệp vụ, các đơn vị trường học đều có quy chế hoạt động theo hướng tinh giản, gọn nhẹ, cải cách thủ tục hành chính.</w:t>
      </w:r>
    </w:p>
    <w:p w14:paraId="27845219" w14:textId="77777777" w:rsidR="002C33E5" w:rsidRPr="00D52B54" w:rsidRDefault="002C33E5" w:rsidP="00D52B54">
      <w:pPr>
        <w:widowControl w:val="0"/>
        <w:spacing w:before="120" w:after="120" w:line="240" w:lineRule="auto"/>
        <w:ind w:firstLine="720"/>
        <w:jc w:val="both"/>
        <w:rPr>
          <w:rFonts w:eastAsia="Times New Roman" w:cs="Times New Roman"/>
          <w:szCs w:val="28"/>
          <w:lang w:val="x-none" w:eastAsia="x-none"/>
        </w:rPr>
      </w:pPr>
      <w:r w:rsidRPr="00D52B54">
        <w:rPr>
          <w:rFonts w:eastAsia="Times New Roman" w:cs="Times New Roman"/>
          <w:szCs w:val="28"/>
          <w:lang w:val="x-none" w:eastAsia="x-none"/>
        </w:rPr>
        <w:t>Quy trình bổ nhiệm, đề bạt các chức danh cán bộ lãnh đạo quản lý, bố trí sử dụng cán bộ được tiến hành chặt chẽ, đúng quy định của Đảng, Nhà nước và của tỉnh. Trong quá trình đánh giá, đề bạt, bổ nhiệm, miễn nhiệm, luân chuyển cán bộ, nguyên tắc tập trung dân chủ, trình tự thủ tục được thực hiện nghiêm túc. Qua đó, vai trò của đảng viên trong công tác lãnh đạo, chỉ đạo ngày càng được phát huy. Kết quả: Trong nhiệm kỳ, Đảng bộ đã thực hiện 148 lượt điều động, bổ nhiệm và bổ nhiệm lại cán bộ quản lý từ Phó Trưởng phòng và tương đương trở lên.</w:t>
      </w:r>
    </w:p>
    <w:p w14:paraId="22D617DC" w14:textId="041E1EEA" w:rsidR="00AB5133" w:rsidRPr="00E9743A" w:rsidRDefault="002C33E5" w:rsidP="00E9743A">
      <w:pPr>
        <w:widowControl w:val="0"/>
        <w:spacing w:before="120" w:after="120" w:line="240" w:lineRule="auto"/>
        <w:ind w:firstLine="720"/>
        <w:jc w:val="both"/>
        <w:rPr>
          <w:rFonts w:eastAsia="Times New Roman" w:cs="Times New Roman"/>
          <w:spacing w:val="-4"/>
          <w:szCs w:val="28"/>
          <w:lang w:val="x-none" w:eastAsia="x-none"/>
        </w:rPr>
      </w:pPr>
      <w:r w:rsidRPr="00D52B54">
        <w:rPr>
          <w:rFonts w:eastAsia="Times New Roman" w:cs="Times New Roman"/>
          <w:spacing w:val="-4"/>
          <w:szCs w:val="28"/>
          <w:lang w:val="x-none" w:eastAsia="x-none"/>
        </w:rPr>
        <w:t>Công tác đào tạo, bồi dưỡng nâng cao trình độ lý luận chính trị, trình độ chuyên môn nghiệp vụ cho đội ngũ cán bộ, đảng viên tiếp tục được quan tâm chú trọng</w:t>
      </w:r>
      <w:r w:rsidRPr="00E9743A">
        <w:rPr>
          <w:rFonts w:eastAsia="Times New Roman" w:cs="Times New Roman"/>
          <w:spacing w:val="-4"/>
          <w:szCs w:val="28"/>
          <w:lang w:val="x-none" w:eastAsia="x-none"/>
        </w:rPr>
        <w:t>. Kết quả: Trong nhiệm kỳ đã cử 06 đồng chí tham gia học cao cấp lý luận chính; 14 đồng chí tham gia học trung cấp lý luận chính trị; 04 đồng chí tham gia bồi dưỡng chương trình quản lý nhà nước ngạch chuyên viên chính; 06 đồng chí tham gia bồi dưỡng chương trình QLNN ngạch chuyên viên; 07 đồng</w:t>
      </w:r>
      <w:r w:rsidRPr="00D52B54">
        <w:rPr>
          <w:rFonts w:eastAsia="Times New Roman" w:cs="Times New Roman"/>
          <w:spacing w:val="-4"/>
          <w:szCs w:val="28"/>
          <w:lang w:val="x-none" w:eastAsia="x-none"/>
        </w:rPr>
        <w:t xml:space="preserve"> chí tham gia chương trình bồi dưỡng đối với lãnh đạo quản lý cấp phòng và tương đương.</w:t>
      </w:r>
      <w:r w:rsidR="00E9743A">
        <w:rPr>
          <w:rFonts w:eastAsia="Times New Roman" w:cs="Times New Roman"/>
          <w:spacing w:val="-4"/>
          <w:szCs w:val="28"/>
          <w:lang w:val="x-none" w:eastAsia="x-none"/>
        </w:rPr>
        <w:t xml:space="preserve"> </w:t>
      </w:r>
      <w:r w:rsidR="00AB5133" w:rsidRPr="00D52B54">
        <w:rPr>
          <w:rFonts w:cs="Times New Roman"/>
          <w:szCs w:val="28"/>
        </w:rPr>
        <w:t>Có 97,9% đảng viên trong Đảng bộ có trình độ đào tạo từ Đại học trở lên, đạt MTNQ (giao trên 95%) với 64,6% đảng viên có trình độ đào tạo sau đại học; 24,7% đảng viên có trình độ lý luận từ trung cấp trở lên, chưa đạt MTNQ (giao trên 35%).</w:t>
      </w:r>
    </w:p>
    <w:p w14:paraId="364CBDEC" w14:textId="40C88B79" w:rsidR="008D440A" w:rsidRPr="00D52B54" w:rsidRDefault="008D440A" w:rsidP="00D52B54">
      <w:pPr>
        <w:spacing w:before="120" w:after="120" w:line="240" w:lineRule="auto"/>
        <w:ind w:firstLine="680"/>
        <w:jc w:val="both"/>
        <w:rPr>
          <w:rFonts w:cs="Times New Roman"/>
          <w:b/>
          <w:i/>
          <w:iCs/>
          <w:szCs w:val="28"/>
          <w:lang w:val="sv-SE"/>
        </w:rPr>
      </w:pPr>
      <w:r w:rsidRPr="00D52B54">
        <w:rPr>
          <w:rFonts w:cs="Times New Roman"/>
          <w:b/>
          <w:i/>
          <w:szCs w:val="28"/>
        </w:rPr>
        <w:t xml:space="preserve">3.3. </w:t>
      </w:r>
      <w:r w:rsidRPr="00D52B54">
        <w:rPr>
          <w:rFonts w:cs="Times New Roman"/>
          <w:b/>
          <w:i/>
          <w:szCs w:val="28"/>
          <w:lang w:val="sv-SE"/>
        </w:rPr>
        <w:t>Công tác đảng viên</w:t>
      </w:r>
      <w:r w:rsidR="000B30F1" w:rsidRPr="00D52B54">
        <w:rPr>
          <w:rFonts w:cs="Times New Roman"/>
          <w:b/>
          <w:i/>
          <w:szCs w:val="28"/>
          <w:lang w:val="sv-SE"/>
        </w:rPr>
        <w:t xml:space="preserve"> </w:t>
      </w:r>
    </w:p>
    <w:p w14:paraId="22DE11FC" w14:textId="543D8C07" w:rsidR="00365233" w:rsidRPr="00D52B54" w:rsidRDefault="00DA7CED" w:rsidP="00D52B54">
      <w:pPr>
        <w:spacing w:before="120" w:after="120" w:line="240" w:lineRule="auto"/>
        <w:ind w:firstLine="680"/>
        <w:jc w:val="both"/>
        <w:rPr>
          <w:rFonts w:cs="Times New Roman"/>
          <w:szCs w:val="28"/>
        </w:rPr>
      </w:pPr>
      <w:r w:rsidRPr="00D52B54">
        <w:rPr>
          <w:rFonts w:eastAsia="Times New Roman" w:cs="Times New Roman"/>
          <w:spacing w:val="-2"/>
          <w:szCs w:val="28"/>
        </w:rPr>
        <w:t xml:space="preserve">Tổ chức triển khai thực hiện đảm bảo đúng quy trình, quy định của Đảng đối với công tác phát triển Đảng. </w:t>
      </w:r>
      <w:r w:rsidR="009E1049">
        <w:rPr>
          <w:rFonts w:cs="Times New Roman"/>
          <w:szCs w:val="28"/>
          <w:lang w:val="sv-SE"/>
        </w:rPr>
        <w:t>Trong nhiệm kỳ,</w:t>
      </w:r>
      <w:r w:rsidR="00365233" w:rsidRPr="00E9743A">
        <w:rPr>
          <w:rFonts w:cs="Times New Roman"/>
          <w:szCs w:val="28"/>
          <w:lang w:val="sv-SE"/>
        </w:rPr>
        <w:t xml:space="preserve"> Đảng bộ Sở GDĐT</w:t>
      </w:r>
      <w:r w:rsidRPr="00E9743A">
        <w:rPr>
          <w:rFonts w:cs="Times New Roman"/>
          <w:szCs w:val="28"/>
          <w:lang w:val="sv-SE"/>
        </w:rPr>
        <w:t xml:space="preserve"> kết nạp </w:t>
      </w:r>
      <w:r w:rsidR="00365233" w:rsidRPr="00E9743A">
        <w:rPr>
          <w:rFonts w:cs="Times New Roman"/>
          <w:szCs w:val="28"/>
          <w:lang w:val="sv-SE"/>
        </w:rPr>
        <w:t>2</w:t>
      </w:r>
      <w:r w:rsidR="009E1049">
        <w:rPr>
          <w:rFonts w:cs="Times New Roman"/>
          <w:szCs w:val="28"/>
          <w:lang w:val="sv-SE"/>
        </w:rPr>
        <w:t xml:space="preserve">1 </w:t>
      </w:r>
      <w:r w:rsidRPr="00E9743A">
        <w:rPr>
          <w:rFonts w:cs="Times New Roman"/>
          <w:szCs w:val="28"/>
          <w:lang w:val="sv-SE"/>
        </w:rPr>
        <w:t>đảng viên</w:t>
      </w:r>
      <w:r w:rsidR="009C21E2" w:rsidRPr="00E9743A">
        <w:rPr>
          <w:rFonts w:cs="Times New Roman"/>
          <w:szCs w:val="28"/>
          <w:lang w:val="sv-SE"/>
        </w:rPr>
        <w:t xml:space="preserve">, vượt </w:t>
      </w:r>
      <w:r w:rsidR="00C66EBA">
        <w:rPr>
          <w:rFonts w:cs="Times New Roman"/>
          <w:szCs w:val="28"/>
          <w:lang w:val="sv-SE"/>
        </w:rPr>
        <w:t xml:space="preserve">5% </w:t>
      </w:r>
      <w:r w:rsidR="009C21E2" w:rsidRPr="00E9743A">
        <w:rPr>
          <w:rFonts w:cs="Times New Roman"/>
          <w:szCs w:val="28"/>
          <w:lang w:val="sv-SE"/>
        </w:rPr>
        <w:t>MTNQ (giao kết nạp 15-20 đảng viên)</w:t>
      </w:r>
      <w:r w:rsidRPr="00E9743A">
        <w:rPr>
          <w:rFonts w:cs="Times New Roman"/>
          <w:szCs w:val="28"/>
          <w:lang w:val="sv-SE"/>
        </w:rPr>
        <w:t xml:space="preserve">; </w:t>
      </w:r>
      <w:r w:rsidR="009E1049">
        <w:rPr>
          <w:rFonts w:cs="Times New Roman"/>
          <w:szCs w:val="28"/>
          <w:lang w:val="sv-SE"/>
        </w:rPr>
        <w:t>xét đề nghị công nhận</w:t>
      </w:r>
      <w:r w:rsidRPr="00E9743A">
        <w:rPr>
          <w:rFonts w:cs="Times New Roman"/>
          <w:szCs w:val="28"/>
          <w:lang w:val="sv-SE"/>
        </w:rPr>
        <w:t xml:space="preserve"> đảng chính thức </w:t>
      </w:r>
      <w:r w:rsidR="009E1049">
        <w:rPr>
          <w:rFonts w:cs="Times New Roman"/>
          <w:szCs w:val="28"/>
          <w:lang w:val="sv-SE"/>
        </w:rPr>
        <w:t xml:space="preserve"> cho </w:t>
      </w:r>
      <w:r w:rsidR="003A6EAF" w:rsidRPr="00E9743A">
        <w:rPr>
          <w:rFonts w:cs="Times New Roman"/>
          <w:szCs w:val="28"/>
          <w:lang w:val="sv-SE"/>
        </w:rPr>
        <w:t>19</w:t>
      </w:r>
      <w:r w:rsidR="009E1049">
        <w:rPr>
          <w:rFonts w:cs="Times New Roman"/>
          <w:szCs w:val="28"/>
          <w:lang w:val="sv-SE"/>
        </w:rPr>
        <w:t xml:space="preserve"> đảng viên đề nghị</w:t>
      </w:r>
      <w:r w:rsidRPr="00E9743A">
        <w:rPr>
          <w:rFonts w:cs="Times New Roman"/>
          <w:szCs w:val="28"/>
          <w:lang w:val="sv-SE"/>
        </w:rPr>
        <w:t xml:space="preserve">; xét </w:t>
      </w:r>
      <w:r w:rsidR="001078C3">
        <w:rPr>
          <w:rFonts w:cs="Times New Roman"/>
          <w:szCs w:val="28"/>
          <w:lang w:val="sv-SE"/>
        </w:rPr>
        <w:t xml:space="preserve">đề nghị </w:t>
      </w:r>
      <w:r w:rsidRPr="00E9743A">
        <w:rPr>
          <w:rFonts w:cs="Times New Roman"/>
          <w:szCs w:val="28"/>
          <w:lang w:val="sv-SE"/>
        </w:rPr>
        <w:t xml:space="preserve">tặng </w:t>
      </w:r>
      <w:r w:rsidR="001078C3">
        <w:rPr>
          <w:rFonts w:cs="Times New Roman"/>
          <w:szCs w:val="28"/>
          <w:lang w:val="sv-SE"/>
        </w:rPr>
        <w:t>H</w:t>
      </w:r>
      <w:r w:rsidRPr="00E9743A">
        <w:rPr>
          <w:rFonts w:cs="Times New Roman"/>
          <w:szCs w:val="28"/>
          <w:lang w:val="sv-SE"/>
        </w:rPr>
        <w:t xml:space="preserve">uy hiệu </w:t>
      </w:r>
      <w:r w:rsidR="003A6EAF" w:rsidRPr="00E9743A">
        <w:rPr>
          <w:rFonts w:cs="Times New Roman"/>
          <w:szCs w:val="28"/>
          <w:lang w:val="sv-SE"/>
        </w:rPr>
        <w:t xml:space="preserve">30 năm </w:t>
      </w:r>
      <w:r w:rsidR="003A6EAF" w:rsidRPr="00D52B54">
        <w:rPr>
          <w:rFonts w:cs="Times New Roman"/>
          <w:szCs w:val="28"/>
          <w:lang w:val="sv-SE"/>
        </w:rPr>
        <w:t xml:space="preserve">tuổi </w:t>
      </w:r>
      <w:r w:rsidRPr="00D52B54">
        <w:rPr>
          <w:rFonts w:cs="Times New Roman"/>
          <w:szCs w:val="28"/>
          <w:lang w:val="sv-SE"/>
        </w:rPr>
        <w:t>đảng</w:t>
      </w:r>
      <w:r w:rsidR="003A6EAF" w:rsidRPr="00D52B54">
        <w:rPr>
          <w:rFonts w:cs="Times New Roman"/>
          <w:szCs w:val="28"/>
          <w:lang w:val="sv-SE"/>
        </w:rPr>
        <w:t xml:space="preserve"> cho 01 đảng viên</w:t>
      </w:r>
      <w:r w:rsidRPr="00D52B54">
        <w:rPr>
          <w:rFonts w:cs="Times New Roman"/>
          <w:szCs w:val="28"/>
          <w:lang w:val="sv-SE"/>
        </w:rPr>
        <w:t>;</w:t>
      </w:r>
      <w:r w:rsidR="003A6EAF" w:rsidRPr="00D52B54">
        <w:rPr>
          <w:rFonts w:cs="Times New Roman"/>
          <w:szCs w:val="28"/>
          <w:lang w:val="sv-SE"/>
        </w:rPr>
        <w:t xml:space="preserve"> </w:t>
      </w:r>
      <w:r w:rsidRPr="00D52B54">
        <w:rPr>
          <w:rFonts w:cs="Times New Roman"/>
          <w:szCs w:val="28"/>
          <w:lang w:val="sv-SE"/>
        </w:rPr>
        <w:t>​</w:t>
      </w:r>
      <w:r w:rsidRPr="00D52B54">
        <w:rPr>
          <w:rFonts w:eastAsia="Times New Roman" w:cs="Times New Roman"/>
          <w:spacing w:val="-2"/>
          <w:szCs w:val="28"/>
        </w:rPr>
        <w:t xml:space="preserve">thực hiện quy trình đối với 01 đảng viên xin ra khỏi Đảng; 02 đảng viên bị thi hành kỷ luật bằng hình thức khai trừ. </w:t>
      </w:r>
      <w:r w:rsidR="00365233" w:rsidRPr="00D52B54">
        <w:rPr>
          <w:rFonts w:eastAsia="Times New Roman" w:cs="Times New Roman"/>
          <w:spacing w:val="-2"/>
          <w:szCs w:val="28"/>
        </w:rPr>
        <w:t xml:space="preserve">Trong nhiệm kỳ, số </w:t>
      </w:r>
      <w:r w:rsidR="00823486" w:rsidRPr="00D52B54">
        <w:rPr>
          <w:rFonts w:eastAsia="Times New Roman" w:cs="Times New Roman"/>
          <w:spacing w:val="-2"/>
          <w:szCs w:val="28"/>
        </w:rPr>
        <w:t xml:space="preserve">sinh viên </w:t>
      </w:r>
      <w:r w:rsidR="00365233" w:rsidRPr="00D52B54">
        <w:rPr>
          <w:rFonts w:eastAsia="Times New Roman" w:cs="Times New Roman"/>
          <w:spacing w:val="-2"/>
          <w:szCs w:val="28"/>
        </w:rPr>
        <w:t>đoàn viên ưu tú thuộc Đảng bộ bộ phận Trường Cao đẳng Sư phạm được kết nạp</w:t>
      </w:r>
      <w:r w:rsidR="00823486" w:rsidRPr="00D52B54">
        <w:rPr>
          <w:rFonts w:eastAsia="Times New Roman" w:cs="Times New Roman"/>
          <w:spacing w:val="-2"/>
          <w:szCs w:val="28"/>
        </w:rPr>
        <w:t xml:space="preserve"> đảng</w:t>
      </w:r>
      <w:r w:rsidR="00365233" w:rsidRPr="00D52B54">
        <w:rPr>
          <w:rFonts w:eastAsia="Times New Roman" w:cs="Times New Roman"/>
          <w:spacing w:val="-2"/>
          <w:szCs w:val="28"/>
        </w:rPr>
        <w:t xml:space="preserve"> là </w:t>
      </w:r>
      <w:r w:rsidR="00365233" w:rsidRPr="00D52B54">
        <w:rPr>
          <w:rFonts w:cs="Times New Roman"/>
          <w:szCs w:val="28"/>
        </w:rPr>
        <w:t>120, vượt chỉ tiêu đảng ủy cấp trên giao (giao 50 chỉ tiêu).</w:t>
      </w:r>
    </w:p>
    <w:p w14:paraId="408BE8B7" w14:textId="301FF36C" w:rsidR="00365233" w:rsidRPr="00D52B54" w:rsidRDefault="009C21E2" w:rsidP="00D52B54">
      <w:pPr>
        <w:spacing w:before="120" w:after="120" w:line="240" w:lineRule="auto"/>
        <w:ind w:firstLine="680"/>
        <w:jc w:val="both"/>
        <w:rPr>
          <w:rFonts w:eastAsia="Calibri" w:cs="Times New Roman"/>
          <w:szCs w:val="28"/>
          <w:lang w:val="nl-NL"/>
        </w:rPr>
      </w:pPr>
      <w:r w:rsidRPr="00D52B54">
        <w:rPr>
          <w:rFonts w:eastAsia="Calibri" w:cs="Times New Roman"/>
          <w:szCs w:val="28"/>
          <w:lang w:val="nl-NL"/>
        </w:rPr>
        <w:t>Công tác quản lý đảng viên ở nơi cư trú theo Quy định số 213-QĐ/TW của Bộ Chính trị ngày 02/01/2020 được thực hiện tốt</w:t>
      </w:r>
      <w:r w:rsidR="00A849AD">
        <w:rPr>
          <w:rFonts w:eastAsia="Calibri" w:cs="Times New Roman"/>
          <w:szCs w:val="28"/>
          <w:lang w:val="nl-NL"/>
        </w:rPr>
        <w:t>. H</w:t>
      </w:r>
      <w:r w:rsidR="00E71996">
        <w:rPr>
          <w:rFonts w:eastAsia="Calibri" w:cs="Times New Roman"/>
          <w:szCs w:val="28"/>
          <w:lang w:val="nl-NL"/>
        </w:rPr>
        <w:t>ằng năm</w:t>
      </w:r>
      <w:r w:rsidR="00A849AD">
        <w:rPr>
          <w:rFonts w:eastAsia="Calibri" w:cs="Times New Roman"/>
          <w:szCs w:val="28"/>
          <w:lang w:val="nl-NL"/>
        </w:rPr>
        <w:t>,</w:t>
      </w:r>
      <w:r w:rsidRPr="00D52B54">
        <w:rPr>
          <w:rFonts w:eastAsia="Calibri" w:cs="Times New Roman"/>
          <w:szCs w:val="28"/>
          <w:lang w:val="nl-NL"/>
        </w:rPr>
        <w:t xml:space="preserve"> </w:t>
      </w:r>
      <w:r w:rsidR="00A849AD" w:rsidRPr="00A849AD">
        <w:rPr>
          <w:rFonts w:eastAsia="Calibri" w:cs="Times New Roman"/>
          <w:szCs w:val="28"/>
          <w:lang w:val="nl-NL"/>
        </w:rPr>
        <w:t xml:space="preserve">100% đảng viên thường xuyên giữ mối liên hệ với tổ chức đảng và nhân dân nơi cư trú; </w:t>
      </w:r>
      <w:r w:rsidRPr="00D52B54">
        <w:rPr>
          <w:rFonts w:eastAsia="Calibri" w:cs="Times New Roman"/>
          <w:szCs w:val="28"/>
          <w:lang w:val="nl-NL"/>
        </w:rPr>
        <w:t>được cấp ủ</w:t>
      </w:r>
      <w:r w:rsidR="00AB5B6D">
        <w:rPr>
          <w:rFonts w:eastAsia="Calibri" w:cs="Times New Roman"/>
          <w:szCs w:val="28"/>
          <w:lang w:val="nl-NL"/>
        </w:rPr>
        <w:t>y nơi cư trú</w:t>
      </w:r>
      <w:r w:rsidRPr="00D52B54">
        <w:rPr>
          <w:rFonts w:eastAsia="Calibri" w:cs="Times New Roman"/>
          <w:szCs w:val="28"/>
          <w:lang w:val="nl-NL"/>
        </w:rPr>
        <w:t xml:space="preserve"> đánh giá, nhận xét tốt</w:t>
      </w:r>
      <w:r w:rsidR="00365233" w:rsidRPr="00D52B54">
        <w:rPr>
          <w:rFonts w:eastAsia="Calibri" w:cs="Times New Roman"/>
          <w:szCs w:val="28"/>
          <w:lang w:val="nl-NL"/>
        </w:rPr>
        <w:t>.</w:t>
      </w:r>
      <w:r w:rsidR="00365233" w:rsidRPr="00D52B54">
        <w:rPr>
          <w:rFonts w:cs="Times New Roman"/>
          <w:szCs w:val="28"/>
        </w:rPr>
        <w:t xml:space="preserve"> </w:t>
      </w:r>
      <w:r w:rsidR="00DA569E">
        <w:rPr>
          <w:rFonts w:cs="Times New Roman"/>
          <w:szCs w:val="28"/>
        </w:rPr>
        <w:t xml:space="preserve">Có </w:t>
      </w:r>
      <w:r w:rsidR="00365233" w:rsidRPr="00D52B54">
        <w:rPr>
          <w:rFonts w:eastAsia="Calibri" w:cs="Times New Roman"/>
          <w:szCs w:val="28"/>
          <w:lang w:val="nl-NL"/>
        </w:rPr>
        <w:t>04 năm (2020,2022,2023,2024)</w:t>
      </w:r>
      <w:r w:rsidR="00DA569E">
        <w:rPr>
          <w:rFonts w:eastAsia="Calibri" w:cs="Times New Roman"/>
          <w:szCs w:val="28"/>
          <w:lang w:val="nl-NL"/>
        </w:rPr>
        <w:t>,</w:t>
      </w:r>
      <w:r w:rsidR="00365233" w:rsidRPr="00D52B54">
        <w:rPr>
          <w:rFonts w:eastAsia="Calibri" w:cs="Times New Roman"/>
          <w:szCs w:val="28"/>
          <w:lang w:val="nl-NL"/>
        </w:rPr>
        <w:t xml:space="preserve"> 100% gia đình cán bộ, đảng viên, công chức, viên chức đạt tiêu chuẩn gia đình văn hóa, đạt </w:t>
      </w:r>
      <w:r w:rsidR="00365233" w:rsidRPr="00D52B54">
        <w:rPr>
          <w:rFonts w:eastAsia="Calibri" w:cs="Times New Roman"/>
          <w:szCs w:val="28"/>
          <w:lang w:val="nl-NL"/>
        </w:rPr>
        <w:lastRenderedPageBreak/>
        <w:t>MTNQ</w:t>
      </w:r>
      <w:r w:rsidR="00D03F33">
        <w:rPr>
          <w:rFonts w:eastAsia="Calibri" w:cs="Times New Roman"/>
          <w:szCs w:val="28"/>
          <w:lang w:val="nl-NL"/>
        </w:rPr>
        <w:t xml:space="preserve"> (giao 100%)</w:t>
      </w:r>
      <w:r w:rsidR="00365233" w:rsidRPr="00D52B54">
        <w:rPr>
          <w:rFonts w:eastAsia="Calibri" w:cs="Times New Roman"/>
          <w:szCs w:val="28"/>
          <w:lang w:val="nl-NL"/>
        </w:rPr>
        <w:t>. Năm 2021, có 98,7% gia đình cán bộ, đảng viên, công chức, viên chức đạt tiêu chuẩn gia đình văn hóa</w:t>
      </w:r>
      <w:r w:rsidR="00823486" w:rsidRPr="00D52B54">
        <w:rPr>
          <w:rFonts w:eastAsia="Calibri" w:cs="Times New Roman"/>
          <w:szCs w:val="28"/>
          <w:lang w:val="nl-NL"/>
        </w:rPr>
        <w:t xml:space="preserve">, </w:t>
      </w:r>
      <w:r w:rsidR="00365233" w:rsidRPr="00D52B54">
        <w:rPr>
          <w:rFonts w:eastAsia="Calibri" w:cs="Times New Roman"/>
          <w:szCs w:val="28"/>
          <w:lang w:val="nl-NL"/>
        </w:rPr>
        <w:t>chưa đạt</w:t>
      </w:r>
      <w:r w:rsidR="00823486" w:rsidRPr="00D52B54">
        <w:rPr>
          <w:rFonts w:eastAsia="Calibri" w:cs="Times New Roman"/>
          <w:szCs w:val="28"/>
          <w:lang w:val="nl-NL"/>
        </w:rPr>
        <w:t xml:space="preserve"> MTNQ</w:t>
      </w:r>
      <w:r w:rsidR="00365233" w:rsidRPr="00D52B54">
        <w:rPr>
          <w:rFonts w:eastAsia="Calibri" w:cs="Times New Roman"/>
          <w:szCs w:val="28"/>
          <w:lang w:val="nl-NL"/>
        </w:rPr>
        <w:t>.</w:t>
      </w:r>
    </w:p>
    <w:p w14:paraId="3A6498DC" w14:textId="77777777" w:rsidR="00A74036" w:rsidRPr="002937CC" w:rsidRDefault="009C21E2" w:rsidP="00A74036">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eastAsia="Calibri" w:cs="Times New Roman"/>
          <w:szCs w:val="28"/>
          <w:lang w:val="nl-NL"/>
        </w:rPr>
      </w:pPr>
      <w:r w:rsidRPr="002937CC">
        <w:rPr>
          <w:rFonts w:eastAsia="Calibri" w:cs="Times New Roman"/>
          <w:szCs w:val="28"/>
          <w:lang w:val="nl-NL"/>
        </w:rPr>
        <w:t xml:space="preserve">Đảng bộ Sở triển khai và thực hiện nghiêm túc việc đánh giá chất lượng tổ chức </w:t>
      </w:r>
      <w:r w:rsidR="001078C3" w:rsidRPr="002937CC">
        <w:rPr>
          <w:rFonts w:eastAsia="Calibri" w:cs="Times New Roman"/>
          <w:szCs w:val="28"/>
          <w:lang w:val="nl-NL"/>
        </w:rPr>
        <w:t>đảng trực thuộc</w:t>
      </w:r>
      <w:r w:rsidRPr="002937CC">
        <w:rPr>
          <w:rFonts w:eastAsia="Calibri" w:cs="Times New Roman"/>
          <w:szCs w:val="28"/>
          <w:lang w:val="nl-NL"/>
        </w:rPr>
        <w:t xml:space="preserve"> và đảng viên cuối năm. Kết quả xếp loại các chi bộ, đảng bộ hằng năm đều hoàn thành nhiệm vụ trở lên; Đảng bộ Sở GDĐT 04 năm (2020-2023) được xếp loại Hoàn thành tốt nhiệm vụ; năm 2024 xếp loại Hoàn thành xuất sắc nhiệm vụ. Đảng bộ có 100% đảng viên được xếp loại “Hoàn thành nhiệm vụ” trở lên, trong đó </w:t>
      </w:r>
      <w:r w:rsidR="00CF1FF6" w:rsidRPr="002937CC">
        <w:rPr>
          <w:rFonts w:eastAsia="Calibri" w:cs="Times New Roman"/>
          <w:szCs w:val="28"/>
          <w:lang w:val="nl-NL"/>
        </w:rPr>
        <w:t>9</w:t>
      </w:r>
      <w:r w:rsidR="005A51AE" w:rsidRPr="002937CC">
        <w:rPr>
          <w:rFonts w:eastAsia="Calibri" w:cs="Times New Roman"/>
          <w:szCs w:val="28"/>
          <w:lang w:val="nl-NL"/>
        </w:rPr>
        <w:t>9</w:t>
      </w:r>
      <w:r w:rsidR="00CF1FF6" w:rsidRPr="002937CC">
        <w:rPr>
          <w:rFonts w:eastAsia="Calibri" w:cs="Times New Roman"/>
          <w:szCs w:val="28"/>
          <w:lang w:val="nl-NL"/>
        </w:rPr>
        <w:t>% đảng viên hoàn thành tốt nhiệm vụ trở lên</w:t>
      </w:r>
      <w:r w:rsidR="005A51AE" w:rsidRPr="002937CC">
        <w:rPr>
          <w:rFonts w:eastAsia="Calibri" w:cs="Times New Roman"/>
          <w:szCs w:val="28"/>
          <w:lang w:val="nl-NL"/>
        </w:rPr>
        <w:t xml:space="preserve"> trong đó có </w:t>
      </w:r>
      <w:r w:rsidR="00CF1FF6" w:rsidRPr="002937CC">
        <w:rPr>
          <w:rFonts w:eastAsia="Calibri" w:cs="Times New Roman"/>
          <w:szCs w:val="28"/>
          <w:lang w:val="nl-NL"/>
        </w:rPr>
        <w:t xml:space="preserve"> 20% hoàn thành xuất sắc nhiệm vụ</w:t>
      </w:r>
      <w:r w:rsidRPr="002937CC">
        <w:rPr>
          <w:rFonts w:eastAsia="Calibri" w:cs="Times New Roman"/>
          <w:szCs w:val="28"/>
          <w:lang w:val="nl-NL"/>
        </w:rPr>
        <w:t>, đạt MTNQ đề ra.</w:t>
      </w:r>
    </w:p>
    <w:p w14:paraId="38ED6480" w14:textId="7C649993" w:rsidR="004C457B" w:rsidRPr="00A74036" w:rsidRDefault="004C457B" w:rsidP="00A74036">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eastAsia="Calibri" w:cs="Times New Roman"/>
          <w:color w:val="FF0000"/>
          <w:szCs w:val="28"/>
          <w:lang w:val="nl-NL"/>
        </w:rPr>
      </w:pPr>
      <w:r w:rsidRPr="00D52B54">
        <w:rPr>
          <w:rFonts w:cs="Times New Roman"/>
          <w:szCs w:val="28"/>
          <w:lang w:val="sv-SE"/>
        </w:rPr>
        <w:tab/>
      </w:r>
      <w:r w:rsidRPr="00D52B54">
        <w:rPr>
          <w:rFonts w:cs="Times New Roman"/>
          <w:b/>
          <w:i/>
          <w:szCs w:val="28"/>
          <w:lang w:val="sv-SE"/>
        </w:rPr>
        <w:t>3.4. Công tác bảo vệ chính trị nội bộ</w:t>
      </w:r>
      <w:r w:rsidR="000B30F1" w:rsidRPr="00D52B54">
        <w:rPr>
          <w:rFonts w:cs="Times New Roman"/>
          <w:b/>
          <w:i/>
          <w:szCs w:val="28"/>
          <w:lang w:val="sv-SE"/>
        </w:rPr>
        <w:t xml:space="preserve"> </w:t>
      </w:r>
    </w:p>
    <w:p w14:paraId="2E2AFE34" w14:textId="77777777" w:rsidR="00C014EE" w:rsidRPr="00D52B54" w:rsidRDefault="00C014EE" w:rsidP="00D52B54">
      <w:pPr>
        <w:spacing w:before="120" w:after="120" w:line="240" w:lineRule="auto"/>
        <w:ind w:firstLine="680"/>
        <w:jc w:val="both"/>
        <w:rPr>
          <w:rFonts w:cs="Times New Roman"/>
          <w:spacing w:val="4"/>
          <w:szCs w:val="28"/>
          <w:lang w:val="sv-SE"/>
        </w:rPr>
      </w:pPr>
      <w:r w:rsidRPr="00D52B54">
        <w:rPr>
          <w:rFonts w:cs="Times New Roman"/>
          <w:spacing w:val="4"/>
          <w:szCs w:val="28"/>
          <w:lang w:val="sv-SE"/>
        </w:rPr>
        <w:t xml:space="preserve">Công tác bảo vệ chính trị nội bộ tiếp tục được quan tâm lãnh đạo, chỉ đạo thực hiện tốt; quán triệt, triển khai đầy đủ các quy định về công tác bảo vệ chính trị nội bộ; không có trường hợp nào vi phạm, nội bộ đoàn kết thống nhất. Tổ bảo vệ chính trị nội bộ được kiện toàn kịp thời. </w:t>
      </w:r>
    </w:p>
    <w:p w14:paraId="7270A703" w14:textId="77777777" w:rsidR="009C21E2" w:rsidRPr="00D52B54" w:rsidRDefault="00C014EE" w:rsidP="00D52B54">
      <w:pPr>
        <w:spacing w:before="120" w:after="120" w:line="240" w:lineRule="auto"/>
        <w:ind w:firstLine="680"/>
        <w:jc w:val="both"/>
        <w:rPr>
          <w:rFonts w:cs="Times New Roman"/>
          <w:szCs w:val="28"/>
          <w:lang w:val="sv-SE"/>
        </w:rPr>
      </w:pPr>
      <w:r w:rsidRPr="00D52B54">
        <w:rPr>
          <w:rFonts w:cs="Times New Roman"/>
          <w:szCs w:val="28"/>
          <w:lang w:val="sv-SE"/>
        </w:rPr>
        <w:t>Đảng ủy thường xuyên giáo dục, rèn luyện nâng cao bản lĩnh chính trị, ý thức cảnh giác cách mạng cho cán bộ, đảng viên trước những âm mưu, thủ đoạn của các thế lực thù địch. 100% người xin vào Đảng và cán bộ trước khi quy hoạch, bổ nhiệm, giới thiệu ứng cử được thẩm tra, thẩm định lý lịch, tiêu chuẩn chính trị theo quy định</w:t>
      </w:r>
      <w:r w:rsidR="00F07588" w:rsidRPr="00D52B54">
        <w:rPr>
          <w:rFonts w:cs="Times New Roman"/>
          <w:szCs w:val="28"/>
          <w:lang w:val="sv-SE"/>
        </w:rPr>
        <w:t>, góp phần xây dựng, bảo vệ Đảng, bảo vệ chế độ. Cán bộ, đảng viên được cử đi công tác nước ngoài hoặc quan hệ công tác với tổ chức, cá nhân nước ngoài luôn thực hiện đúng các quy định của Trung ương và của tỉnh.</w:t>
      </w:r>
    </w:p>
    <w:p w14:paraId="7DBA2ED3" w14:textId="4E3C17FA" w:rsidR="000B30F1" w:rsidRPr="00D52B54" w:rsidRDefault="00382841" w:rsidP="00D52B54">
      <w:pPr>
        <w:spacing w:before="120" w:after="120" w:line="240" w:lineRule="auto"/>
        <w:ind w:firstLine="680"/>
        <w:jc w:val="both"/>
        <w:rPr>
          <w:rFonts w:cs="Times New Roman"/>
          <w:szCs w:val="28"/>
          <w:lang w:val="sv-SE"/>
        </w:rPr>
      </w:pPr>
      <w:r w:rsidRPr="00D52B54">
        <w:rPr>
          <w:rFonts w:cs="Times New Roman"/>
          <w:b/>
          <w:szCs w:val="28"/>
          <w:lang w:val="vi-VN"/>
        </w:rPr>
        <w:t>4.</w:t>
      </w:r>
      <w:r w:rsidRPr="00D52B54">
        <w:rPr>
          <w:rFonts w:cs="Times New Roman"/>
          <w:b/>
          <w:szCs w:val="28"/>
          <w:lang w:val="sv-SE"/>
        </w:rPr>
        <w:t xml:space="preserve">  Lãnh đạo </w:t>
      </w:r>
      <w:r w:rsidR="00B64E0F" w:rsidRPr="00D52B54">
        <w:rPr>
          <w:rFonts w:cs="Times New Roman"/>
          <w:b/>
          <w:szCs w:val="28"/>
          <w:lang w:val="sv-SE"/>
        </w:rPr>
        <w:t>c</w:t>
      </w:r>
      <w:r w:rsidRPr="00D52B54">
        <w:rPr>
          <w:rFonts w:cs="Times New Roman"/>
          <w:b/>
          <w:szCs w:val="28"/>
          <w:lang w:val="sv-SE"/>
        </w:rPr>
        <w:t xml:space="preserve">ông tác kiểm tra, giám sát, thi hành kỷ luật Đảng </w:t>
      </w:r>
    </w:p>
    <w:p w14:paraId="71417B45" w14:textId="04F3719E" w:rsidR="00382841" w:rsidRPr="00D52B54" w:rsidRDefault="00382841" w:rsidP="00D52B54">
      <w:pPr>
        <w:spacing w:before="120" w:after="120" w:line="240" w:lineRule="auto"/>
        <w:ind w:firstLine="680"/>
        <w:jc w:val="both"/>
        <w:rPr>
          <w:rFonts w:cs="Times New Roman"/>
          <w:b/>
          <w:i/>
          <w:iCs/>
          <w:szCs w:val="28"/>
          <w:lang w:val="sv-SE"/>
        </w:rPr>
      </w:pPr>
      <w:r w:rsidRPr="00D52B54">
        <w:rPr>
          <w:rFonts w:cs="Times New Roman"/>
          <w:b/>
          <w:i/>
          <w:iCs/>
          <w:szCs w:val="28"/>
          <w:lang w:val="sv-SE"/>
        </w:rPr>
        <w:tab/>
        <w:t>4.1. Công tác kiểm tra, giám sát, thi hành kỷ luật Đảng</w:t>
      </w:r>
    </w:p>
    <w:p w14:paraId="7E47D63B" w14:textId="77777777" w:rsidR="002455C9" w:rsidRPr="007024F0" w:rsidRDefault="009C21E2" w:rsidP="00D52B54">
      <w:pPr>
        <w:spacing w:before="120" w:after="120" w:line="240" w:lineRule="auto"/>
        <w:ind w:firstLine="720"/>
        <w:jc w:val="both"/>
        <w:rPr>
          <w:rFonts w:eastAsia="Calibri" w:cs="Times New Roman"/>
          <w:spacing w:val="-4"/>
          <w:szCs w:val="28"/>
          <w:lang w:val="nl-NL"/>
        </w:rPr>
      </w:pPr>
      <w:r w:rsidRPr="007024F0">
        <w:rPr>
          <w:rFonts w:eastAsia="Calibri" w:cs="Times New Roman"/>
          <w:spacing w:val="-4"/>
          <w:szCs w:val="28"/>
          <w:lang w:val="nl-NL"/>
        </w:rPr>
        <w:t xml:space="preserve">Đảng ủy thường xuyên quan tâm lãnh đạo, chỉ đạo, tổ chức quán triệt, triển khai thực hiện </w:t>
      </w:r>
      <w:r w:rsidRPr="007024F0">
        <w:rPr>
          <w:rFonts w:eastAsia="Calibri" w:cs="Times New Roman"/>
          <w:spacing w:val="-4"/>
          <w:szCs w:val="28"/>
          <w:lang w:val="vi-VN"/>
        </w:rPr>
        <w:t xml:space="preserve">kịp thời, </w:t>
      </w:r>
      <w:r w:rsidRPr="007024F0">
        <w:rPr>
          <w:rFonts w:eastAsia="Calibri" w:cs="Times New Roman"/>
          <w:spacing w:val="-4"/>
          <w:szCs w:val="28"/>
          <w:lang w:val="nl-NL"/>
        </w:rPr>
        <w:t xml:space="preserve">đầy đủ các văn bản của Trung ương, Tỉnh ủy, Đảng ủy Khối và Ủy ban kiểm tra </w:t>
      </w:r>
      <w:r w:rsidRPr="007024F0">
        <w:rPr>
          <w:rFonts w:eastAsia="Calibri" w:cs="Times New Roman"/>
          <w:spacing w:val="-4"/>
          <w:szCs w:val="28"/>
          <w:lang w:val="vi-VN"/>
        </w:rPr>
        <w:t xml:space="preserve">cấp trên </w:t>
      </w:r>
      <w:r w:rsidRPr="007024F0">
        <w:rPr>
          <w:rFonts w:eastAsia="Calibri" w:cs="Times New Roman"/>
          <w:spacing w:val="-4"/>
          <w:szCs w:val="28"/>
          <w:lang w:val="nl-NL"/>
        </w:rPr>
        <w:t xml:space="preserve">về công tác kiểm tra, giám sát, thi hành kỷ luật </w:t>
      </w:r>
      <w:r w:rsidRPr="007024F0">
        <w:rPr>
          <w:rFonts w:eastAsia="Calibri" w:cs="Times New Roman"/>
          <w:spacing w:val="-4"/>
          <w:szCs w:val="28"/>
          <w:lang w:val="vi-VN"/>
        </w:rPr>
        <w:t xml:space="preserve">của </w:t>
      </w:r>
      <w:r w:rsidRPr="007024F0">
        <w:rPr>
          <w:rFonts w:eastAsia="Calibri" w:cs="Times New Roman"/>
          <w:spacing w:val="-4"/>
          <w:szCs w:val="28"/>
          <w:lang w:val="nl-NL"/>
        </w:rPr>
        <w:t xml:space="preserve">Đảng đối với đảng viên trong Đảng bộ. Từ đó, đã tạo ra sự chuyển biến rõ nét trong nhận thức của cán bộ, đảng viên đối với công tác kiểm tra, giám sát, kỷ luật </w:t>
      </w:r>
      <w:r w:rsidRPr="007024F0">
        <w:rPr>
          <w:rFonts w:eastAsia="Calibri" w:cs="Times New Roman"/>
          <w:spacing w:val="-4"/>
          <w:szCs w:val="28"/>
          <w:lang w:val="vi-VN"/>
        </w:rPr>
        <w:t xml:space="preserve">trong </w:t>
      </w:r>
      <w:r w:rsidRPr="007024F0">
        <w:rPr>
          <w:rFonts w:eastAsia="Calibri" w:cs="Times New Roman"/>
          <w:spacing w:val="-4"/>
          <w:szCs w:val="28"/>
          <w:lang w:val="nl-NL"/>
        </w:rPr>
        <w:t xml:space="preserve">Đảng. </w:t>
      </w:r>
    </w:p>
    <w:p w14:paraId="21E79C73" w14:textId="624CAF42" w:rsidR="00854B03" w:rsidRPr="00D52B54" w:rsidRDefault="002455C9" w:rsidP="00D52B54">
      <w:pPr>
        <w:spacing w:before="120" w:after="120" w:line="240" w:lineRule="auto"/>
        <w:ind w:firstLine="720"/>
        <w:jc w:val="both"/>
        <w:rPr>
          <w:rFonts w:eastAsia="Calibri" w:cs="Times New Roman"/>
          <w:iCs/>
          <w:spacing w:val="-2"/>
          <w:szCs w:val="28"/>
          <w:lang w:val="nl-NL"/>
        </w:rPr>
      </w:pPr>
      <w:r w:rsidRPr="00D52B54">
        <w:rPr>
          <w:rFonts w:eastAsia="Calibri" w:cs="Times New Roman"/>
          <w:iCs/>
          <w:spacing w:val="-2"/>
          <w:szCs w:val="28"/>
          <w:lang w:val="nl-NL"/>
        </w:rPr>
        <w:t xml:space="preserve">Ngay từ đầu nhiệm kỳ, Ban Chấp hành Đảng bộ đã xây dựng quy chế làm việc và ban hành chương trình công tác kiểm tra, giám sát toàn khóa; chỉ đạo các chi bộ, đảng bộ bộ phận thực hiện nghiêm túc công tác kiểm tra, giám sát, thi hành kỷ luật Đảng. Hằng năm, Ủy ban Kiểm tra tham mưu cho </w:t>
      </w:r>
      <w:r w:rsidR="00DD6B31">
        <w:rPr>
          <w:rFonts w:eastAsia="Calibri" w:cs="Times New Roman"/>
          <w:iCs/>
          <w:spacing w:val="-2"/>
          <w:szCs w:val="28"/>
          <w:lang w:val="nl-NL"/>
        </w:rPr>
        <w:t>BCH</w:t>
      </w:r>
      <w:r w:rsidRPr="00D52B54">
        <w:rPr>
          <w:rFonts w:eastAsia="Calibri" w:cs="Times New Roman"/>
          <w:iCs/>
          <w:spacing w:val="-2"/>
          <w:szCs w:val="28"/>
          <w:lang w:val="nl-NL"/>
        </w:rPr>
        <w:t xml:space="preserve"> Đảng bộ xây dựng chương trình công tác kiểm tra, giám sát để thực hiện; căn cứ vào kế hoạch hoạt động của các chi bộ, đảng bộ bộ phận, phê duyệt chương trình công tác kiểm tra, giám sát </w:t>
      </w:r>
      <w:r w:rsidR="00E71996">
        <w:rPr>
          <w:rFonts w:eastAsia="Calibri" w:cs="Times New Roman"/>
          <w:iCs/>
          <w:spacing w:val="-2"/>
          <w:szCs w:val="28"/>
          <w:lang w:val="nl-NL"/>
        </w:rPr>
        <w:t>hằng năm</w:t>
      </w:r>
      <w:r w:rsidRPr="00D52B54">
        <w:rPr>
          <w:rFonts w:eastAsia="Calibri" w:cs="Times New Roman"/>
          <w:iCs/>
          <w:spacing w:val="-2"/>
          <w:szCs w:val="28"/>
          <w:lang w:val="nl-NL"/>
        </w:rPr>
        <w:t xml:space="preserve"> và chỉ đạo Bí thư Đảng bộ, Ủy ban Kiểm tra triển khai tổ chức thực hiện. </w:t>
      </w:r>
      <w:r w:rsidR="00854B03" w:rsidRPr="00D52B54">
        <w:rPr>
          <w:rFonts w:cs="Times New Roman"/>
          <w:spacing w:val="-2"/>
          <w:szCs w:val="28"/>
          <w:lang w:val="sv-SE"/>
        </w:rPr>
        <w:t>UBKT Đảng uỷ thực hiện đầy đủ kịp thời hoạt động báo cáo theo định kỳ.</w:t>
      </w:r>
    </w:p>
    <w:p w14:paraId="6DE8234E" w14:textId="77777777" w:rsidR="00247452" w:rsidRDefault="00854B03" w:rsidP="00247452">
      <w:pPr>
        <w:spacing w:before="120" w:after="120" w:line="240" w:lineRule="auto"/>
        <w:jc w:val="both"/>
        <w:rPr>
          <w:rFonts w:cs="Times New Roman"/>
          <w:b/>
          <w:i/>
          <w:iCs/>
          <w:spacing w:val="-4"/>
          <w:szCs w:val="28"/>
          <w:lang w:val="sv-SE"/>
        </w:rPr>
      </w:pPr>
      <w:r w:rsidRPr="00D52B54">
        <w:rPr>
          <w:rFonts w:cs="Times New Roman"/>
          <w:szCs w:val="28"/>
          <w:lang w:val="sv-SE"/>
        </w:rPr>
        <w:tab/>
      </w:r>
      <w:r w:rsidRPr="00E9743A">
        <w:rPr>
          <w:rFonts w:cs="Times New Roman"/>
          <w:b/>
          <w:i/>
          <w:iCs/>
          <w:spacing w:val="-4"/>
          <w:szCs w:val="28"/>
          <w:lang w:val="sv-SE"/>
        </w:rPr>
        <w:t>4.2. Kết quả thực hiện nhiệm vụ kiểm tra, giám sát, thi hành kỷ luật Đảng</w:t>
      </w:r>
    </w:p>
    <w:p w14:paraId="48A355F7" w14:textId="00CE40B4" w:rsidR="00247452" w:rsidRDefault="00B16A91" w:rsidP="00B16A91">
      <w:pPr>
        <w:spacing w:before="120" w:after="120" w:line="240" w:lineRule="auto"/>
        <w:ind w:firstLine="720"/>
        <w:jc w:val="both"/>
        <w:rPr>
          <w:rFonts w:cs="Times New Roman"/>
          <w:bCs/>
          <w:spacing w:val="-4"/>
          <w:szCs w:val="28"/>
          <w:lang w:val="sv-SE"/>
        </w:rPr>
      </w:pPr>
      <w:r w:rsidRPr="00B16A91">
        <w:rPr>
          <w:rFonts w:cs="Times New Roman"/>
          <w:bCs/>
          <w:spacing w:val="-4"/>
          <w:szCs w:val="28"/>
          <w:lang w:val="sv-SE"/>
        </w:rPr>
        <w:t>Đảng ủy</w:t>
      </w:r>
      <w:r>
        <w:rPr>
          <w:rFonts w:cs="Times New Roman"/>
          <w:bCs/>
          <w:spacing w:val="-4"/>
          <w:szCs w:val="28"/>
          <w:lang w:val="sv-SE"/>
        </w:rPr>
        <w:t xml:space="preserve"> Sở GDĐT</w:t>
      </w:r>
      <w:r w:rsidRPr="00B16A91">
        <w:rPr>
          <w:rFonts w:cs="Times New Roman"/>
          <w:bCs/>
          <w:spacing w:val="-4"/>
          <w:szCs w:val="28"/>
          <w:lang w:val="sv-SE"/>
        </w:rPr>
        <w:t xml:space="preserve"> thực hiện 05 cuộc kiểm tra đối với 05 chi bộ,</w:t>
      </w:r>
      <w:r>
        <w:rPr>
          <w:rFonts w:cs="Times New Roman"/>
          <w:bCs/>
          <w:spacing w:val="-4"/>
          <w:szCs w:val="28"/>
          <w:lang w:val="sv-SE"/>
        </w:rPr>
        <w:t xml:space="preserve"> </w:t>
      </w:r>
      <w:r w:rsidRPr="00B16A91">
        <w:rPr>
          <w:rFonts w:cs="Times New Roman"/>
          <w:bCs/>
          <w:spacing w:val="-4"/>
          <w:szCs w:val="28"/>
          <w:lang w:val="sv-SE"/>
        </w:rPr>
        <w:t>07 đảng viên (đạt 100% kế hoạch).</w:t>
      </w:r>
      <w:r>
        <w:rPr>
          <w:rFonts w:cs="Times New Roman"/>
          <w:bCs/>
          <w:spacing w:val="-4"/>
          <w:szCs w:val="28"/>
          <w:lang w:val="sv-SE"/>
        </w:rPr>
        <w:t xml:space="preserve"> </w:t>
      </w:r>
      <w:r w:rsidR="00247452" w:rsidRPr="00247452">
        <w:rPr>
          <w:rFonts w:cs="Times New Roman"/>
          <w:bCs/>
          <w:spacing w:val="-4"/>
          <w:szCs w:val="28"/>
          <w:lang w:val="sv-SE"/>
        </w:rPr>
        <w:t xml:space="preserve">Các chi bộ, đảng bộ bộ phận trực thuộc thực hiện công tác kiểm </w:t>
      </w:r>
      <w:r w:rsidR="00247452" w:rsidRPr="00247452">
        <w:rPr>
          <w:rFonts w:cs="Times New Roman"/>
          <w:bCs/>
          <w:spacing w:val="-4"/>
          <w:szCs w:val="28"/>
          <w:lang w:val="sv-SE"/>
        </w:rPr>
        <w:lastRenderedPageBreak/>
        <w:t xml:space="preserve">tra đối với đảng viên theo quy định; nội dung kiểm tra tập trung chủ yếu về việc thực hiện tư tưởng đạo đức, chính trị, lối sống, thực hiện nhiệm vụ, trách nhiệm nêu gương của đảng viên, việc chấp hành quy chế làm việc, nguyên tắc tập trung dân chủ, chế độ công tác, thu nộp, quản lý và sử dụng đảng phí; </w:t>
      </w:r>
      <w:r w:rsidR="00247452" w:rsidRPr="00E9743A">
        <w:rPr>
          <w:rFonts w:eastAsia="Calibri" w:cs="Times New Roman"/>
          <w:spacing w:val="-4"/>
          <w:szCs w:val="28"/>
          <w:lang w:val="nl-NL"/>
        </w:rPr>
        <w:t>kiểm tra dấu hiệu vi phạm</w:t>
      </w:r>
      <w:r w:rsidR="00247452" w:rsidRPr="00E9743A">
        <w:rPr>
          <w:rStyle w:val="FootnoteReference"/>
          <w:rFonts w:eastAsia="Calibri" w:cs="Times New Roman"/>
          <w:spacing w:val="-4"/>
          <w:szCs w:val="28"/>
          <w:lang w:val="nl-NL"/>
        </w:rPr>
        <w:footnoteReference w:id="25"/>
      </w:r>
      <w:r w:rsidR="00247452" w:rsidRPr="00E9743A">
        <w:rPr>
          <w:rFonts w:eastAsia="Calibri" w:cs="Times New Roman"/>
          <w:spacing w:val="-4"/>
          <w:szCs w:val="28"/>
          <w:lang w:val="nl-NL"/>
        </w:rPr>
        <w:t xml:space="preserve">. </w:t>
      </w:r>
      <w:r w:rsidR="00247452" w:rsidRPr="00247452">
        <w:rPr>
          <w:rFonts w:cs="Times New Roman"/>
          <w:bCs/>
          <w:spacing w:val="-4"/>
          <w:szCs w:val="28"/>
          <w:lang w:val="sv-SE"/>
        </w:rPr>
        <w:t xml:space="preserve">Qua kiểm tra, đa số các chi bộ và đảng viên thực hiện tốt các nội dung được kiểm tra; thi hành kỷ luật 01 Chi bộ giai đoạn 2019-2020 thuộc nhiệm kỳ 2017-2020 bằng hình thức Khiển trách. </w:t>
      </w:r>
    </w:p>
    <w:p w14:paraId="788F3947" w14:textId="2B0AE728" w:rsidR="00247452" w:rsidRPr="00247452" w:rsidRDefault="00B16A91" w:rsidP="00B16A91">
      <w:pPr>
        <w:spacing w:before="120" w:after="120" w:line="240" w:lineRule="auto"/>
        <w:ind w:firstLine="720"/>
        <w:jc w:val="both"/>
        <w:rPr>
          <w:rFonts w:cs="Times New Roman"/>
          <w:bCs/>
          <w:spacing w:val="-4"/>
          <w:szCs w:val="28"/>
          <w:lang w:val="sv-SE"/>
        </w:rPr>
      </w:pPr>
      <w:r w:rsidRPr="00B16A91">
        <w:rPr>
          <w:rFonts w:cs="Times New Roman"/>
          <w:bCs/>
          <w:spacing w:val="-4"/>
          <w:szCs w:val="28"/>
          <w:lang w:val="sv-SE"/>
        </w:rPr>
        <w:t>Đảng ủy thực hiện 05 cuộc giám sát đối với 04 chi bộ và</w:t>
      </w:r>
      <w:r>
        <w:rPr>
          <w:rFonts w:cs="Times New Roman"/>
          <w:bCs/>
          <w:spacing w:val="-4"/>
          <w:szCs w:val="28"/>
          <w:lang w:val="sv-SE"/>
        </w:rPr>
        <w:t xml:space="preserve"> </w:t>
      </w:r>
      <w:r w:rsidRPr="00B16A91">
        <w:rPr>
          <w:rFonts w:cs="Times New Roman"/>
          <w:bCs/>
          <w:spacing w:val="-4"/>
          <w:szCs w:val="28"/>
          <w:lang w:val="sv-SE"/>
        </w:rPr>
        <w:t>01 đảng bộ bộ phận trực thuộc, 09 đảng viên (đạt 100% kế hoạch).</w:t>
      </w:r>
      <w:r w:rsidR="00AE7A9E">
        <w:rPr>
          <w:rFonts w:cs="Times New Roman"/>
          <w:bCs/>
          <w:spacing w:val="-4"/>
          <w:szCs w:val="28"/>
          <w:lang w:val="sv-SE"/>
        </w:rPr>
        <w:t xml:space="preserve"> </w:t>
      </w:r>
      <w:r w:rsidR="00247452" w:rsidRPr="00247452">
        <w:rPr>
          <w:rFonts w:cs="Times New Roman"/>
          <w:bCs/>
          <w:spacing w:val="-4"/>
          <w:szCs w:val="28"/>
          <w:lang w:val="sv-SE"/>
        </w:rPr>
        <w:t>Các Chi bộ thực hiện giám sát đảng viên bảo đảm quy định. Nội dung giám sát tập trung vào kết quả lãnh đạo, tổ chức thực hiện các chỉ thị, nghị quyết của Đảng, của Tỉnh ủy và Đảng ủy Khối có liên quan trực tiếp đến nhiệm vụ chính trị của cơ quan, các chi bộ và đảng viên. Qua giám sát, các chi bộ, đảng viên thực hiện tốt các nội dung được giám sát; không phát hiện các hành vi vi phạm đến mức phải thi hành kỷ luật.</w:t>
      </w:r>
    </w:p>
    <w:p w14:paraId="6118052B" w14:textId="2C367461" w:rsidR="00854B03" w:rsidRPr="00D52B54" w:rsidRDefault="00854B03" w:rsidP="00D52B54">
      <w:pPr>
        <w:spacing w:before="120" w:after="120" w:line="240" w:lineRule="auto"/>
        <w:jc w:val="both"/>
        <w:rPr>
          <w:rFonts w:cs="Times New Roman"/>
          <w:szCs w:val="28"/>
          <w:lang w:val="sv-SE"/>
        </w:rPr>
      </w:pPr>
      <w:r w:rsidRPr="00D52B54">
        <w:rPr>
          <w:rFonts w:cs="Times New Roman"/>
          <w:szCs w:val="28"/>
          <w:lang w:val="sv-SE"/>
        </w:rPr>
        <w:tab/>
        <w:t>Thực hiện giám sát thường xuyên đối với các chi bộ, đảng bộ bộ phận trực thuộc thông qua dự các cuộc họp, hội nghị định kì hoặc đột xuấ</w:t>
      </w:r>
      <w:r w:rsidR="001517C4">
        <w:rPr>
          <w:rFonts w:cs="Times New Roman"/>
          <w:szCs w:val="28"/>
          <w:lang w:val="sv-SE"/>
        </w:rPr>
        <w:t>t,</w:t>
      </w:r>
      <w:r w:rsidRPr="00D52B54">
        <w:rPr>
          <w:rFonts w:cs="Times New Roman"/>
          <w:szCs w:val="28"/>
          <w:lang w:val="sv-SE"/>
        </w:rPr>
        <w:t xml:space="preserve"> dự kiểm điểm cuối năm của các chi bộ, đảng bộ bộ phận trực thuộc; trực tiếp nắm tình hình qua dư luận xã hộ</w:t>
      </w:r>
      <w:r w:rsidR="001517C4">
        <w:rPr>
          <w:rFonts w:cs="Times New Roman"/>
          <w:szCs w:val="28"/>
          <w:lang w:val="sv-SE"/>
        </w:rPr>
        <w:t>i,</w:t>
      </w:r>
      <w:r w:rsidRPr="00D52B54">
        <w:rPr>
          <w:rFonts w:cs="Times New Roman"/>
          <w:szCs w:val="28"/>
          <w:lang w:val="sv-SE"/>
        </w:rPr>
        <w:t xml:space="preserve"> sơ kết, tổng kết hằng năm… Nội dung giám sát tập trung vào việc chấp hành chỉ thị, Nghị quyết của Đảng và chính sách pháp luật của Nhà nước; quy chế làm việc của chi bộ; việc chấp hành các nguyên tắc, tổ chức sinh hoạt trong Đảng; thực hiện nguyên tắc tập trung dân chủ, đoàn kết nội bộ; quy định của Ban chấp hành Trung ương về những điều đảng viên không được làm; việc triển khai thực hiện các kế hoạch, hướng dẫn, chỉ đạo của Đảng ủy; học tập và làm theo tư tưởng, đạo đức, phong cách Hồ Chí Minh...</w:t>
      </w:r>
    </w:p>
    <w:p w14:paraId="4AEEAC1C" w14:textId="6299A320" w:rsidR="00763DA5" w:rsidRPr="00E54A7E" w:rsidRDefault="00346222" w:rsidP="00D52B54">
      <w:pPr>
        <w:spacing w:before="120" w:after="120" w:line="240" w:lineRule="auto"/>
        <w:ind w:firstLine="709"/>
        <w:jc w:val="both"/>
        <w:rPr>
          <w:rFonts w:cs="Times New Roman"/>
          <w:b/>
          <w:spacing w:val="-12"/>
          <w:szCs w:val="28"/>
          <w:lang w:val="sv-SE"/>
        </w:rPr>
      </w:pPr>
      <w:r w:rsidRPr="00E54A7E">
        <w:rPr>
          <w:rFonts w:cs="Times New Roman"/>
          <w:b/>
          <w:spacing w:val="-12"/>
          <w:szCs w:val="28"/>
          <w:lang w:val="sv-SE"/>
        </w:rPr>
        <w:t>5</w:t>
      </w:r>
      <w:r w:rsidR="00CF62B7" w:rsidRPr="00E54A7E">
        <w:rPr>
          <w:rFonts w:cs="Times New Roman"/>
          <w:b/>
          <w:spacing w:val="-12"/>
          <w:szCs w:val="28"/>
          <w:lang w:val="sv-SE"/>
        </w:rPr>
        <w:t xml:space="preserve">. </w:t>
      </w:r>
      <w:r w:rsidR="00763DA5" w:rsidRPr="00E54A7E">
        <w:rPr>
          <w:rFonts w:cs="Times New Roman"/>
          <w:b/>
          <w:spacing w:val="-12"/>
          <w:szCs w:val="28"/>
          <w:lang w:val="sv-SE"/>
        </w:rPr>
        <w:t xml:space="preserve">Lãnh đạo hoạt động đoàn thể chính trị </w:t>
      </w:r>
      <w:r w:rsidR="00C63198" w:rsidRPr="00E54A7E">
        <w:rPr>
          <w:rFonts w:cs="Times New Roman"/>
          <w:b/>
          <w:spacing w:val="-12"/>
          <w:szCs w:val="28"/>
          <w:lang w:val="sv-SE"/>
        </w:rPr>
        <w:t>-</w:t>
      </w:r>
      <w:r w:rsidR="00763DA5" w:rsidRPr="00E54A7E">
        <w:rPr>
          <w:rFonts w:cs="Times New Roman"/>
          <w:b/>
          <w:spacing w:val="-12"/>
          <w:szCs w:val="28"/>
          <w:lang w:val="sv-SE"/>
        </w:rPr>
        <w:t xml:space="preserve"> xã hội và xây dựng cơ quan, đơn vị</w:t>
      </w:r>
    </w:p>
    <w:p w14:paraId="55CA8901" w14:textId="6DFB87D7" w:rsidR="00401E7C" w:rsidRPr="00E54A7E" w:rsidRDefault="00401E7C" w:rsidP="00D52B54">
      <w:pPr>
        <w:spacing w:before="120" w:after="120" w:line="240" w:lineRule="auto"/>
        <w:ind w:firstLine="720"/>
        <w:jc w:val="both"/>
        <w:rPr>
          <w:rFonts w:cs="Times New Roman"/>
          <w:szCs w:val="28"/>
          <w:lang w:val="sv-SE"/>
        </w:rPr>
      </w:pPr>
      <w:bookmarkStart w:id="7" w:name="_Hlk181282549"/>
      <w:r w:rsidRPr="00E54A7E">
        <w:rPr>
          <w:rFonts w:cs="Times New Roman"/>
          <w:spacing w:val="-2"/>
          <w:szCs w:val="28"/>
          <w:lang w:val="sv-SE"/>
        </w:rPr>
        <w:t xml:space="preserve">Đảng ủy Sở Giáo dục và Đào tạo đã lãnh đạo, chỉ đạo các tổ chức đoàn thể hoạt động theo đúng Điều lệ. </w:t>
      </w:r>
      <w:r w:rsidR="00E71996">
        <w:rPr>
          <w:rFonts w:cs="Times New Roman"/>
          <w:spacing w:val="-2"/>
          <w:szCs w:val="28"/>
          <w:lang w:val="sv-SE"/>
        </w:rPr>
        <w:t>Hằng năm</w:t>
      </w:r>
      <w:r w:rsidRPr="00E54A7E">
        <w:rPr>
          <w:rFonts w:cs="Times New Roman"/>
          <w:spacing w:val="-2"/>
          <w:szCs w:val="28"/>
          <w:lang w:val="sv-SE"/>
        </w:rPr>
        <w:t xml:space="preserve"> các tổ chức đoàn thể căn cứ chức năng, nhiệm vụ của đơn vị mình để xây dựng chương trình, kế hoạch hoạt động theo năm học bám sát nhiệm vụ chính trị của Đảng ủy và cấp trên. T</w:t>
      </w:r>
      <w:r w:rsidRPr="00E54A7E">
        <w:rPr>
          <w:rFonts w:cs="Times New Roman"/>
          <w:szCs w:val="28"/>
          <w:lang w:val="sv-SE"/>
        </w:rPr>
        <w:t xml:space="preserve">iếp tục đổi mới nội dung, phương thức hoạt động đảm bảo thiết thực, hiệu quả, đồng thời chỉ đạo các đơn vị xây dựng kế hoạch hành động của đơn vị cho phù hợp, bám sát các nhiệm vụ trọng tâm của ngành giáo dục, của cấp trên để cụ thể hóa trong kế hoạch công tác, sát với thực tiễn và yêu cầu của giai đoạn đổi mới giáo dục. </w:t>
      </w:r>
      <w:r w:rsidR="00307A22" w:rsidRPr="00E54A7E">
        <w:rPr>
          <w:rFonts w:cs="Times New Roman"/>
          <w:szCs w:val="28"/>
          <w:lang w:val="sv-SE"/>
        </w:rPr>
        <w:t xml:space="preserve">Công đoàn Ngành Giáo dục  </w:t>
      </w:r>
      <w:r w:rsidRPr="00E54A7E">
        <w:rPr>
          <w:rFonts w:cs="Times New Roman"/>
          <w:szCs w:val="28"/>
          <w:lang w:val="sv-SE"/>
        </w:rPr>
        <w:t xml:space="preserve">thực hiện tốt chức năng chăm lo, đại diện, bảo vệ quyền, lợi ích hợp pháp chính đáng cho CBNGNLĐ trong ngành Giáo dục; phối hợp chuyên môn đồng cấp huy động nhiều nguồn lực chăm lo, hỗ trợ cho CBNGNLĐ có hoàn cảnh khó khăn, mắc bệnh hiểm nghèo, triển khai tốt quy chế dân chủ; thường xuyên kiểm tra, giám </w:t>
      </w:r>
      <w:r w:rsidRPr="00E54A7E">
        <w:rPr>
          <w:rFonts w:cs="Times New Roman"/>
          <w:szCs w:val="28"/>
          <w:lang w:val="sv-SE"/>
        </w:rPr>
        <w:lastRenderedPageBreak/>
        <w:t>sát và kiến nghị những chính sách, pháp luật có liên quan đến quyền và lợi ích của cán bộ, đoàn viên và người lao động; quan tâm và tạo điều kiện bảo đảm an toàn vệ sinh lao động, phòng chống cháy nổ, xây dựng môi trường làm việc an toàn cho CBNGNLĐ</w:t>
      </w:r>
      <w:r w:rsidR="008E6D40" w:rsidRPr="00E54A7E">
        <w:rPr>
          <w:rFonts w:cs="Times New Roman"/>
          <w:szCs w:val="28"/>
          <w:lang w:val="sv-SE"/>
        </w:rPr>
        <w:t>.</w:t>
      </w:r>
      <w:r w:rsidR="00307A22" w:rsidRPr="00E54A7E">
        <w:rPr>
          <w:rFonts w:cs="Times New Roman"/>
          <w:szCs w:val="28"/>
          <w:lang w:val="sv-SE"/>
        </w:rPr>
        <w:t xml:space="preserve"> Lãnh đạo tổ chức thành công Đại hội Công đoàn ngành Giáo dục khóa XVI, nhiệm kỳ 2023-2028.</w:t>
      </w:r>
    </w:p>
    <w:p w14:paraId="76C53219" w14:textId="74EA9D3F" w:rsidR="00D60FD9" w:rsidRPr="00D52B54" w:rsidRDefault="00D60FD9" w:rsidP="00D52B54">
      <w:pPr>
        <w:spacing w:before="120" w:after="120" w:line="240" w:lineRule="auto"/>
        <w:ind w:firstLine="709"/>
        <w:jc w:val="both"/>
        <w:rPr>
          <w:rFonts w:cs="Times New Roman"/>
          <w:i/>
          <w:iCs/>
          <w:szCs w:val="28"/>
          <w:lang w:val="vi-VN"/>
        </w:rPr>
      </w:pPr>
      <w:r w:rsidRPr="00E54A7E">
        <w:rPr>
          <w:rFonts w:cs="Times New Roman"/>
          <w:szCs w:val="28"/>
          <w:lang w:val="sv-SE"/>
        </w:rPr>
        <w:t>Lãnh đạo chỉ</w:t>
      </w:r>
      <w:r w:rsidRPr="00D52B54">
        <w:rPr>
          <w:rFonts w:cs="Times New Roman"/>
          <w:szCs w:val="28"/>
          <w:lang w:val="vi-VN"/>
        </w:rPr>
        <w:t xml:space="preserve"> đạo nghiên cứu, rà soát, </w:t>
      </w:r>
      <w:r w:rsidRPr="00E54A7E">
        <w:rPr>
          <w:rFonts w:cs="Times New Roman"/>
          <w:szCs w:val="28"/>
          <w:lang w:val="sv-SE"/>
        </w:rPr>
        <w:t>xây dựng</w:t>
      </w:r>
      <w:r w:rsidRPr="00D52B54">
        <w:rPr>
          <w:rFonts w:cs="Times New Roman"/>
          <w:szCs w:val="28"/>
          <w:lang w:val="vi-VN"/>
        </w:rPr>
        <w:t>, điều chỉnh bổ sung</w:t>
      </w:r>
      <w:r w:rsidRPr="00E54A7E">
        <w:rPr>
          <w:rFonts w:cs="Times New Roman"/>
          <w:szCs w:val="28"/>
          <w:lang w:val="sv-SE"/>
        </w:rPr>
        <w:t xml:space="preserve"> và thực hiện tốt các nội quy, quy định, quy chế làm việc của</w:t>
      </w:r>
      <w:r w:rsidRPr="00D52B54">
        <w:rPr>
          <w:rFonts w:cs="Times New Roman"/>
          <w:szCs w:val="28"/>
          <w:lang w:val="vi-VN"/>
        </w:rPr>
        <w:t xml:space="preserve"> c</w:t>
      </w:r>
      <w:r w:rsidRPr="00E54A7E">
        <w:rPr>
          <w:rFonts w:cs="Times New Roman"/>
          <w:szCs w:val="28"/>
          <w:lang w:val="sv-SE"/>
        </w:rPr>
        <w:t>ơ quan, đơn vị</w:t>
      </w:r>
      <w:r w:rsidRPr="00D52B54">
        <w:rPr>
          <w:rFonts w:cs="Times New Roman"/>
          <w:szCs w:val="28"/>
          <w:lang w:val="vi-VN"/>
        </w:rPr>
        <w:t xml:space="preserve"> theo quy định hiện hành như:  Quy chế làm việc của Sở GDĐT, Quy chế chi tiêu nội bộ, </w:t>
      </w:r>
      <w:r w:rsidRPr="00E54A7E">
        <w:rPr>
          <w:rFonts w:cs="Times New Roman"/>
          <w:szCs w:val="28"/>
          <w:lang w:val="sv-SE"/>
        </w:rPr>
        <w:t xml:space="preserve"> </w:t>
      </w:r>
      <w:r w:rsidRPr="00D52B54">
        <w:rPr>
          <w:rFonts w:cs="Times New Roman"/>
          <w:szCs w:val="28"/>
          <w:lang w:val="vi-VN"/>
        </w:rPr>
        <w:t xml:space="preserve">Quy chế dân chủ ở cơ sở, </w:t>
      </w:r>
      <w:r w:rsidRPr="00E54A7E">
        <w:rPr>
          <w:rFonts w:cs="Times New Roman"/>
          <w:szCs w:val="28"/>
          <w:lang w:val="sv-SE"/>
        </w:rPr>
        <w:t>Quy</w:t>
      </w:r>
      <w:r w:rsidRPr="00D52B54">
        <w:rPr>
          <w:rFonts w:cs="Times New Roman"/>
          <w:szCs w:val="28"/>
          <w:lang w:val="vi-VN"/>
        </w:rPr>
        <w:t xml:space="preserve"> chế quản lý tài sản công, </w:t>
      </w:r>
      <w:r w:rsidRPr="00E54A7E">
        <w:rPr>
          <w:rFonts w:cs="Times New Roman"/>
          <w:szCs w:val="28"/>
          <w:lang w:val="sv-SE"/>
        </w:rPr>
        <w:t>Quy</w:t>
      </w:r>
      <w:r w:rsidRPr="00D52B54">
        <w:rPr>
          <w:rFonts w:cs="Times New Roman"/>
          <w:szCs w:val="28"/>
          <w:lang w:val="vi-VN"/>
        </w:rPr>
        <w:t xml:space="preserve"> chế văn hóa công sở, Quy chế phát ngôn và cũng cấp thông tin,... Xây dựng Qu</w:t>
      </w:r>
      <w:r w:rsidRPr="00E54A7E">
        <w:rPr>
          <w:rFonts w:cs="Times New Roman"/>
          <w:szCs w:val="28"/>
          <w:lang w:val="vi-VN"/>
        </w:rPr>
        <w:t>y chế phối hợp hoạt động giữa cấp ủy với thủ trưởng cơ quan, đơn vị</w:t>
      </w:r>
      <w:r w:rsidRPr="00D52B54">
        <w:rPr>
          <w:rFonts w:cs="Times New Roman"/>
          <w:szCs w:val="28"/>
          <w:lang w:val="vi-VN"/>
        </w:rPr>
        <w:t>.</w:t>
      </w:r>
      <w:r w:rsidR="00307A22" w:rsidRPr="00E54A7E">
        <w:rPr>
          <w:rFonts w:cs="Times New Roman"/>
          <w:szCs w:val="28"/>
          <w:lang w:val="vi-VN"/>
        </w:rPr>
        <w:t xml:space="preserve"> </w:t>
      </w:r>
      <w:r w:rsidRPr="00D52B54">
        <w:rPr>
          <w:rFonts w:cs="Times New Roman"/>
          <w:szCs w:val="28"/>
          <w:lang w:val="vi-VN"/>
        </w:rPr>
        <w:t>Hằng năm</w:t>
      </w:r>
      <w:r w:rsidR="001B7B21" w:rsidRPr="001B7B21">
        <w:rPr>
          <w:rFonts w:cs="Times New Roman"/>
          <w:szCs w:val="28"/>
          <w:lang w:val="vi-VN"/>
        </w:rPr>
        <w:t>,</w:t>
      </w:r>
      <w:r w:rsidRPr="00D52B54">
        <w:rPr>
          <w:rFonts w:cs="Times New Roman"/>
          <w:szCs w:val="28"/>
          <w:lang w:val="vi-VN"/>
        </w:rPr>
        <w:t xml:space="preserve"> lãnh đạo tổ chức Hội nghị tổng kết công tác chỉ đạo điều hành, Hội nghị cán bộ công chức, người lao động theo năm hành chính đúng quy định hiện hành. Qua đó xem xét lấy ý kiến tập thể để điều chỉnh, bổ sung những Quy chế có nội dung bất cập.</w:t>
      </w:r>
    </w:p>
    <w:p w14:paraId="083ECE09" w14:textId="77777777" w:rsidR="00D52E4B" w:rsidRDefault="003F5B86" w:rsidP="00D52E4B">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40" w:lineRule="auto"/>
        <w:ind w:firstLine="720"/>
        <w:jc w:val="both"/>
        <w:rPr>
          <w:rFonts w:eastAsia="Times New Roman" w:cs="Times New Roman"/>
          <w:bCs/>
          <w:szCs w:val="28"/>
          <w:lang w:val="nl-NL"/>
        </w:rPr>
      </w:pPr>
      <w:r w:rsidRPr="00D52B54">
        <w:rPr>
          <w:rFonts w:eastAsia="Times New Roman" w:cs="Times New Roman"/>
          <w:bCs/>
          <w:szCs w:val="28"/>
          <w:lang w:val="nl-NL"/>
        </w:rPr>
        <w:t xml:space="preserve">Công tác thi đua khen thưởng tiếp tục được đổi mới tạo khí thế thi đua sôi nổi, thúc đẩy mạnh mẽ đội ngũ cán bộ, công chức, giáo viên và học sinh trong toàn ngành nỗ lực thi đua thực hiện đổi mới, kiên trì mục tiêu chất lượng giáo dục và đào tạo, hoàn thành đạt và vượt chỉ tiêu kế hoạch, nhiệm vụ năm học. </w:t>
      </w:r>
      <w:r w:rsidR="00307A22" w:rsidRPr="00D52B54">
        <w:rPr>
          <w:rFonts w:eastAsia="Times New Roman" w:cs="Times New Roman"/>
          <w:bCs/>
          <w:szCs w:val="28"/>
          <w:lang w:val="nl-NL"/>
        </w:rPr>
        <w:t xml:space="preserve">Sở GDĐT </w:t>
      </w:r>
      <w:r w:rsidRPr="00D52B54">
        <w:rPr>
          <w:rFonts w:eastAsia="Times New Roman" w:cs="Times New Roman"/>
          <w:bCs/>
          <w:szCs w:val="28"/>
          <w:lang w:val="nl-NL"/>
        </w:rPr>
        <w:t>liên tục được Bộ GDĐT tặng Cờ thi đua xuất sắc và Bằng khen có thành tích tiêu biểu xuất sắc trong phong trào thi đua Đổi mới, sáng tạo trong quản lý, giảng dạy và học tập (năm học 2019-2020 và năm học 2022-2023 được tặng Cờ</w:t>
      </w:r>
      <w:r w:rsidR="00307A22" w:rsidRPr="00D52B54">
        <w:rPr>
          <w:rFonts w:eastAsia="Times New Roman" w:cs="Times New Roman"/>
          <w:bCs/>
          <w:szCs w:val="28"/>
          <w:lang w:val="nl-NL"/>
        </w:rPr>
        <w:t xml:space="preserve"> thi đua</w:t>
      </w:r>
      <w:r w:rsidRPr="00D52B54">
        <w:rPr>
          <w:rFonts w:eastAsia="Times New Roman" w:cs="Times New Roman"/>
          <w:bCs/>
          <w:szCs w:val="28"/>
          <w:lang w:val="nl-NL"/>
        </w:rPr>
        <w:t>; năm học 2021-2022 được tặng Bằng khen).</w:t>
      </w:r>
      <w:r w:rsidR="00307A22" w:rsidRPr="00D52B54">
        <w:rPr>
          <w:rFonts w:eastAsia="Times New Roman" w:cs="Times New Roman"/>
          <w:bCs/>
          <w:szCs w:val="28"/>
          <w:lang w:val="nl-NL"/>
        </w:rPr>
        <w:t xml:space="preserve"> </w:t>
      </w:r>
      <w:r w:rsidRPr="00D52B54">
        <w:rPr>
          <w:rFonts w:eastAsia="Times New Roman" w:cs="Times New Roman"/>
          <w:bCs/>
          <w:szCs w:val="28"/>
          <w:lang w:val="nl-NL"/>
        </w:rPr>
        <w:t xml:space="preserve">Năm </w:t>
      </w:r>
      <w:r w:rsidR="00543ED7" w:rsidRPr="00D52B54">
        <w:rPr>
          <w:rFonts w:eastAsia="Times New Roman" w:cs="Times New Roman"/>
          <w:bCs/>
          <w:szCs w:val="28"/>
          <w:lang w:val="nl-NL"/>
        </w:rPr>
        <w:t>202</w:t>
      </w:r>
      <w:r w:rsidR="00F11F6F" w:rsidRPr="00D52B54">
        <w:rPr>
          <w:rFonts w:eastAsia="Times New Roman" w:cs="Times New Roman"/>
          <w:bCs/>
          <w:szCs w:val="28"/>
          <w:lang w:val="nl-NL"/>
        </w:rPr>
        <w:t>1</w:t>
      </w:r>
      <w:r w:rsidR="00543ED7" w:rsidRPr="00D52B54">
        <w:rPr>
          <w:rFonts w:eastAsia="Times New Roman" w:cs="Times New Roman"/>
          <w:bCs/>
          <w:szCs w:val="28"/>
          <w:lang w:val="nl-NL"/>
        </w:rPr>
        <w:t xml:space="preserve">, </w:t>
      </w:r>
      <w:r w:rsidR="00F11F6F" w:rsidRPr="00D52B54">
        <w:rPr>
          <w:rFonts w:eastAsia="Times New Roman" w:cs="Times New Roman"/>
          <w:bCs/>
          <w:szCs w:val="28"/>
          <w:lang w:val="nl-NL"/>
        </w:rPr>
        <w:t xml:space="preserve">ngành Giáo dục có 14 nhà giáo được Chủ tịch nước phong tặng danh hiệu Nhà giáo ưu tú; năm </w:t>
      </w:r>
      <w:r w:rsidRPr="00D52B54">
        <w:rPr>
          <w:rFonts w:eastAsia="Times New Roman" w:cs="Times New Roman"/>
          <w:bCs/>
          <w:szCs w:val="28"/>
          <w:lang w:val="nl-NL"/>
        </w:rPr>
        <w:t>2023</w:t>
      </w:r>
      <w:r w:rsidR="00F11F6F" w:rsidRPr="00D52B54">
        <w:rPr>
          <w:rFonts w:eastAsia="Times New Roman" w:cs="Times New Roman"/>
          <w:bCs/>
          <w:szCs w:val="28"/>
          <w:lang w:val="nl-NL"/>
        </w:rPr>
        <w:t xml:space="preserve"> </w:t>
      </w:r>
      <w:r w:rsidRPr="00D52B54">
        <w:rPr>
          <w:rFonts w:eastAsia="Times New Roman" w:cs="Times New Roman"/>
          <w:bCs/>
          <w:szCs w:val="28"/>
          <w:lang w:val="nl-NL"/>
        </w:rPr>
        <w:t>có 43 nhà giáo được Chủ tịch nước phong tặng danh hiệu Nhà giáo ưu tú và năm 2024 có 01 Nhà giáo được phong tặng Nhà giáo nhân dân. Đây là vinh dự lớn đối với ngành Giáo dục Điện Biên.</w:t>
      </w:r>
      <w:bookmarkEnd w:id="7"/>
    </w:p>
    <w:p w14:paraId="74B10BF9" w14:textId="77777777" w:rsidR="00364A54" w:rsidRDefault="001346BC" w:rsidP="00364A54">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40" w:lineRule="auto"/>
        <w:ind w:firstLine="720"/>
        <w:jc w:val="both"/>
        <w:rPr>
          <w:rFonts w:cs="Times New Roman"/>
          <w:b/>
          <w:szCs w:val="28"/>
          <w:lang w:val="nl-NL"/>
        </w:rPr>
      </w:pPr>
      <w:r>
        <w:rPr>
          <w:rFonts w:cs="Times New Roman"/>
          <w:b/>
          <w:szCs w:val="28"/>
          <w:lang w:val="nl-NL"/>
        </w:rPr>
        <w:t>6</w:t>
      </w:r>
      <w:r w:rsidR="00763DA5" w:rsidRPr="00E54A7E">
        <w:rPr>
          <w:rFonts w:cs="Times New Roman"/>
          <w:b/>
          <w:szCs w:val="28"/>
          <w:lang w:val="nl-NL"/>
        </w:rPr>
        <w:t xml:space="preserve">. Thực hiện việc học tập và làm theo tư tưởng, đạo đức, phong cách Hồ Chí Minh gắn với thực hiện </w:t>
      </w:r>
      <w:bookmarkStart w:id="8" w:name="_Hlk198079002"/>
      <w:r w:rsidR="00763DA5" w:rsidRPr="00E54A7E">
        <w:rPr>
          <w:rFonts w:cs="Times New Roman"/>
          <w:b/>
          <w:szCs w:val="28"/>
          <w:lang w:val="nl-NL"/>
        </w:rPr>
        <w:t>Nghị quyết Trung ương 4 (khóa XI), Nghị quyết Trung ương 4 (khóa XII)</w:t>
      </w:r>
      <w:r w:rsidR="00B94BA0" w:rsidRPr="00E54A7E">
        <w:rPr>
          <w:rFonts w:cs="Times New Roman"/>
          <w:b/>
          <w:szCs w:val="28"/>
          <w:lang w:val="nl-NL"/>
        </w:rPr>
        <w:t>,</w:t>
      </w:r>
      <w:r w:rsidR="005B468D" w:rsidRPr="00E54A7E">
        <w:rPr>
          <w:rFonts w:cs="Times New Roman"/>
          <w:b/>
          <w:szCs w:val="28"/>
          <w:lang w:val="nl-NL"/>
        </w:rPr>
        <w:t xml:space="preserve"> Kết luận số 01-KL/TW, ngày 18/5/2021; Kết luận số 21-KL/TW, ngày 20/5/2021 </w:t>
      </w:r>
      <w:r w:rsidR="00763DA5" w:rsidRPr="00E54A7E">
        <w:rPr>
          <w:rFonts w:cs="Times New Roman"/>
          <w:b/>
          <w:szCs w:val="28"/>
          <w:lang w:val="nl-NL"/>
        </w:rPr>
        <w:t xml:space="preserve">về xây dựng, chỉnh đốn Đảng </w:t>
      </w:r>
      <w:bookmarkEnd w:id="8"/>
      <w:r w:rsidR="00763DA5" w:rsidRPr="00E54A7E">
        <w:rPr>
          <w:rFonts w:cs="Times New Roman"/>
          <w:b/>
          <w:szCs w:val="28"/>
          <w:lang w:val="nl-NL"/>
        </w:rPr>
        <w:t>và công tác phòng, chống tham nhũng, lãng phí</w:t>
      </w:r>
    </w:p>
    <w:p w14:paraId="3C52E116" w14:textId="276F5232" w:rsidR="00B32386" w:rsidRPr="00364A54" w:rsidRDefault="00DC49D5" w:rsidP="00364A54">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40" w:lineRule="auto"/>
        <w:ind w:firstLine="720"/>
        <w:jc w:val="both"/>
        <w:rPr>
          <w:rFonts w:eastAsia="Times New Roman" w:cs="Times New Roman"/>
          <w:b/>
          <w:bCs/>
          <w:szCs w:val="28"/>
          <w:lang w:val="nl-NL"/>
        </w:rPr>
      </w:pPr>
      <w:r w:rsidRPr="00E54A7E">
        <w:rPr>
          <w:szCs w:val="28"/>
          <w:lang w:val="nl-NL"/>
        </w:rPr>
        <w:t>Đảng ủy Sở GDĐT đã quán triệt, triển khai</w:t>
      </w:r>
      <w:r w:rsidRPr="00D52B54">
        <w:rPr>
          <w:szCs w:val="28"/>
          <w:lang w:val="vi-VN"/>
        </w:rPr>
        <w:t xml:space="preserve"> kịp thời các văn bản chỉ đạo của cấp trên về </w:t>
      </w:r>
      <w:r w:rsidRPr="00E54A7E">
        <w:rPr>
          <w:szCs w:val="28"/>
          <w:lang w:val="nl-NL"/>
        </w:rPr>
        <w:t>học tập và làm theo tư tưởng, đạo đức, phong cách Hồ Chí Minh</w:t>
      </w:r>
      <w:r w:rsidRPr="00D52B54">
        <w:rPr>
          <w:szCs w:val="28"/>
          <w:lang w:val="vi-VN"/>
        </w:rPr>
        <w:t xml:space="preserve">. Xây dựng kế hoạch toàn khóa, kế hoạch hằng năm </w:t>
      </w:r>
      <w:r w:rsidRPr="00E54A7E">
        <w:rPr>
          <w:szCs w:val="28"/>
          <w:lang w:val="vi-VN"/>
        </w:rPr>
        <w:t>học tập và làm theo tư tưởng, đạo đức, phong cách Hồ Chí Minh</w:t>
      </w:r>
      <w:r w:rsidRPr="00D52B54">
        <w:rPr>
          <w:szCs w:val="28"/>
          <w:lang w:val="vi-VN"/>
        </w:rPr>
        <w:t xml:space="preserve"> theo chuyên đề; xác định n</w:t>
      </w:r>
      <w:r w:rsidRPr="00E54A7E">
        <w:rPr>
          <w:szCs w:val="28"/>
          <w:lang w:val="vi-VN"/>
        </w:rPr>
        <w:t>ội dung đột phá trong cả nhiệm kỳ</w:t>
      </w:r>
      <w:r w:rsidRPr="00D52B54">
        <w:rPr>
          <w:szCs w:val="28"/>
          <w:lang w:val="vi-VN"/>
        </w:rPr>
        <w:t xml:space="preserve"> và từng năm. C</w:t>
      </w:r>
      <w:r w:rsidRPr="00E54A7E">
        <w:rPr>
          <w:bCs/>
          <w:szCs w:val="28"/>
          <w:lang w:val="vi-VN"/>
        </w:rPr>
        <w:t>hỉ đạo c</w:t>
      </w:r>
      <w:r w:rsidRPr="00E54A7E">
        <w:rPr>
          <w:bCs/>
          <w:szCs w:val="28"/>
          <w:lang w:val="vi-VN" w:bidi="vi-VN"/>
        </w:rPr>
        <w:t>ác cấp ủy, tổ chức đảng</w:t>
      </w:r>
      <w:r w:rsidRPr="00E54A7E">
        <w:rPr>
          <w:bCs/>
          <w:szCs w:val="28"/>
          <w:lang w:val="vi-VN"/>
        </w:rPr>
        <w:t xml:space="preserve">, </w:t>
      </w:r>
      <w:r w:rsidRPr="00E54A7E">
        <w:rPr>
          <w:bCs/>
          <w:szCs w:val="28"/>
          <w:lang w:val="vi-VN" w:bidi="vi-VN"/>
        </w:rPr>
        <w:t xml:space="preserve">các đoàn thể trực thuộc </w:t>
      </w:r>
      <w:r w:rsidRPr="00E54A7E">
        <w:rPr>
          <w:bCs/>
          <w:szCs w:val="28"/>
          <w:lang w:val="vi-VN"/>
        </w:rPr>
        <w:t>và m</w:t>
      </w:r>
      <w:r w:rsidRPr="00E54A7E">
        <w:rPr>
          <w:bCs/>
          <w:szCs w:val="28"/>
          <w:lang w:val="vi-VN" w:bidi="vi-VN"/>
        </w:rPr>
        <w:t xml:space="preserve">ỗi cán bộ, đảng viên, công chức, viên chức, người lao động, đoàn viên, hội viên </w:t>
      </w:r>
      <w:r w:rsidRPr="00E54A7E">
        <w:rPr>
          <w:bCs/>
          <w:szCs w:val="28"/>
          <w:lang w:val="vi-VN"/>
        </w:rPr>
        <w:t>đưa nội dung học tập và làm theo tư tưởng, đạo đức, phong cách Hồ Chí Minh vào các kế hoạch, chương trình hành động của cấp ủy, đơn vị, gắn với việc thực hiện nghị quyết Đại hội Đảng bộ các cấp về xây dựng, chỉnh đốn Đảng</w:t>
      </w:r>
      <w:r w:rsidRPr="00D52B54">
        <w:rPr>
          <w:bCs/>
          <w:szCs w:val="28"/>
          <w:lang w:val="vi-VN"/>
        </w:rPr>
        <w:t>; xây dựng kế hoạch cá nhân, k</w:t>
      </w:r>
      <w:r w:rsidRPr="00E54A7E">
        <w:rPr>
          <w:bCs/>
          <w:szCs w:val="28"/>
          <w:lang w:val="vi-VN"/>
        </w:rPr>
        <w:t>ết hợp giữa học tập với làm theo</w:t>
      </w:r>
      <w:r w:rsidRPr="00D52B54">
        <w:rPr>
          <w:bCs/>
          <w:szCs w:val="28"/>
          <w:lang w:val="vi-VN"/>
        </w:rPr>
        <w:t xml:space="preserve"> </w:t>
      </w:r>
      <w:r w:rsidRPr="00E54A7E">
        <w:rPr>
          <w:szCs w:val="28"/>
          <w:lang w:val="vi-VN"/>
        </w:rPr>
        <w:t>tư tưởng, đạo đức, phong cách Hồ Chí Minh</w:t>
      </w:r>
      <w:r w:rsidRPr="00D52B54">
        <w:rPr>
          <w:szCs w:val="28"/>
          <w:lang w:val="vi-VN"/>
        </w:rPr>
        <w:t>, gắn với chức trách nhiệm vụ được giao</w:t>
      </w:r>
      <w:r w:rsidRPr="00E54A7E">
        <w:rPr>
          <w:bCs/>
          <w:szCs w:val="28"/>
          <w:lang w:val="vi-VN"/>
        </w:rPr>
        <w:t>.</w:t>
      </w:r>
    </w:p>
    <w:p w14:paraId="4501D165" w14:textId="447AF697" w:rsidR="00DC49D5" w:rsidRPr="00E54A7E" w:rsidRDefault="00DC49D5" w:rsidP="00B32386">
      <w:pPr>
        <w:pStyle w:val="Default"/>
        <w:keepNext/>
        <w:widowControl w:val="0"/>
        <w:spacing w:before="120" w:after="120"/>
        <w:ind w:firstLine="709"/>
        <w:jc w:val="both"/>
        <w:rPr>
          <w:bCs/>
          <w:color w:val="auto"/>
          <w:sz w:val="28"/>
          <w:szCs w:val="28"/>
          <w:lang w:val="vi-VN"/>
        </w:rPr>
      </w:pPr>
      <w:r w:rsidRPr="00E54A7E">
        <w:rPr>
          <w:bCs/>
          <w:color w:val="auto"/>
          <w:sz w:val="28"/>
          <w:szCs w:val="28"/>
          <w:lang w:val="vi-VN"/>
        </w:rPr>
        <w:lastRenderedPageBreak/>
        <w:t>Chỉ</w:t>
      </w:r>
      <w:r w:rsidRPr="00D52B54">
        <w:rPr>
          <w:bCs/>
          <w:color w:val="auto"/>
          <w:sz w:val="28"/>
          <w:szCs w:val="28"/>
          <w:lang w:val="vi-VN"/>
        </w:rPr>
        <w:t xml:space="preserve"> đạo các đơn vị tích cực tham gia c</w:t>
      </w:r>
      <w:r w:rsidRPr="00E54A7E">
        <w:rPr>
          <w:bCs/>
          <w:color w:val="auto"/>
          <w:sz w:val="28"/>
          <w:szCs w:val="28"/>
          <w:lang w:val="vi-VN"/>
        </w:rPr>
        <w:t>uộc thi “Tuổi trẻ học tập và làm theo tư tưởng, đạo đức, phong cách Hồ Chí Minh”</w:t>
      </w:r>
      <w:r w:rsidRPr="00D52B54">
        <w:rPr>
          <w:bCs/>
          <w:color w:val="auto"/>
          <w:sz w:val="28"/>
          <w:szCs w:val="28"/>
          <w:lang w:val="vi-VN"/>
        </w:rPr>
        <w:t>, cu</w:t>
      </w:r>
      <w:r w:rsidRPr="00E54A7E">
        <w:rPr>
          <w:color w:val="auto"/>
          <w:sz w:val="28"/>
          <w:szCs w:val="28"/>
          <w:lang w:val="vi-VN"/>
        </w:rPr>
        <w:t>ộc thi viết chính luận bảo vệ nền tảng tư tưởng của Đảng, đấu tranh phản bác các quan điểm sai trái, thù địch</w:t>
      </w:r>
      <w:r w:rsidRPr="00D52B54">
        <w:rPr>
          <w:color w:val="auto"/>
          <w:sz w:val="28"/>
          <w:szCs w:val="28"/>
          <w:lang w:val="vi-VN"/>
        </w:rPr>
        <w:t xml:space="preserve">; </w:t>
      </w:r>
      <w:r w:rsidRPr="00D52B54">
        <w:rPr>
          <w:color w:val="auto"/>
          <w:sz w:val="28"/>
          <w:szCs w:val="28"/>
          <w:lang w:val="pt-BR"/>
        </w:rPr>
        <w:t xml:space="preserve">thực hiện </w:t>
      </w:r>
      <w:r w:rsidRPr="00E54A7E">
        <w:rPr>
          <w:color w:val="auto"/>
          <w:sz w:val="28"/>
          <w:szCs w:val="28"/>
          <w:lang w:val="vi-VN"/>
        </w:rPr>
        <w:t>học tập và làm theo tư tưởng, đạo đức, phong cách Hồ Chí Minh</w:t>
      </w:r>
      <w:r w:rsidRPr="00D52B54">
        <w:rPr>
          <w:color w:val="auto"/>
          <w:sz w:val="28"/>
          <w:szCs w:val="28"/>
          <w:lang w:val="pt-BR"/>
        </w:rPr>
        <w:t xml:space="preserve"> gắn với các phong trào thi đua, cuộc vận động tại địa phương, cơ quan, đơn vị</w:t>
      </w:r>
      <w:r w:rsidRPr="00D52B54">
        <w:rPr>
          <w:color w:val="auto"/>
          <w:sz w:val="28"/>
          <w:szCs w:val="28"/>
          <w:lang w:val="vi-VN"/>
        </w:rPr>
        <w:t>.</w:t>
      </w:r>
      <w:r w:rsidRPr="00E54A7E">
        <w:rPr>
          <w:bCs/>
          <w:color w:val="auto"/>
          <w:sz w:val="28"/>
          <w:szCs w:val="28"/>
          <w:lang w:val="vi-VN"/>
        </w:rPr>
        <w:t xml:space="preserve"> </w:t>
      </w:r>
    </w:p>
    <w:p w14:paraId="72FF210D" w14:textId="40FC4351" w:rsidR="00DC49D5" w:rsidRPr="008D25AF" w:rsidRDefault="00DC49D5" w:rsidP="008D25AF">
      <w:pPr>
        <w:pStyle w:val="BodyText"/>
        <w:tabs>
          <w:tab w:val="left" w:pos="592"/>
        </w:tabs>
        <w:spacing w:before="120" w:line="240" w:lineRule="auto"/>
        <w:ind w:firstLine="709"/>
        <w:jc w:val="both"/>
        <w:rPr>
          <w:rFonts w:cs="Times New Roman"/>
          <w:spacing w:val="-4"/>
          <w:szCs w:val="28"/>
          <w:lang w:val="vi-VN"/>
        </w:rPr>
      </w:pPr>
      <w:r w:rsidRPr="008D25AF">
        <w:rPr>
          <w:rFonts w:eastAsia="Microsoft Sans Serif" w:cs="Times New Roman"/>
          <w:spacing w:val="-4"/>
          <w:szCs w:val="28"/>
          <w:lang w:val="pt-BR"/>
        </w:rPr>
        <w:t xml:space="preserve">Các tổ chức đảng, cơ quan, đơn vị thường xuyên đưa nội dung học tập và làm theo tư tưởng, đạo đức, phong cách Hồ Chí Minh vào nội dung sinh hoạt định kỳ, sinh hoạt chuyên đề, chương trình hành động của tập thể. </w:t>
      </w:r>
      <w:r w:rsidRPr="00E54A7E">
        <w:rPr>
          <w:rFonts w:cs="Times New Roman"/>
          <w:spacing w:val="-4"/>
          <w:szCs w:val="28"/>
          <w:lang w:val="vi-VN"/>
        </w:rPr>
        <w:t>100% đảng viên, cán bộ, công chức, viên chức, người lao động, đoàn viên đã xây dựng kế hoạch cá nhân học tập và làm theo Bác chuyên đề toàn khóa, chuyên đề từng</w:t>
      </w:r>
      <w:r w:rsidRPr="008D25AF">
        <w:rPr>
          <w:rFonts w:cs="Times New Roman"/>
          <w:spacing w:val="-4"/>
          <w:szCs w:val="28"/>
          <w:lang w:val="vi-VN"/>
        </w:rPr>
        <w:t xml:space="preserve"> năm </w:t>
      </w:r>
      <w:r w:rsidRPr="00E54A7E">
        <w:rPr>
          <w:rFonts w:cs="Times New Roman"/>
          <w:spacing w:val="-4"/>
          <w:szCs w:val="28"/>
          <w:lang w:val="vi-VN"/>
        </w:rPr>
        <w:t>gắn với chức trách, nhiệm vụ được giao</w:t>
      </w:r>
      <w:r w:rsidRPr="008D25AF">
        <w:rPr>
          <w:rFonts w:cs="Times New Roman"/>
          <w:spacing w:val="-4"/>
          <w:szCs w:val="28"/>
          <w:lang w:val="vi-VN"/>
        </w:rPr>
        <w:t xml:space="preserve">. </w:t>
      </w:r>
      <w:r w:rsidR="00307A22" w:rsidRPr="00E54A7E">
        <w:rPr>
          <w:rFonts w:cs="Times New Roman"/>
          <w:spacing w:val="-4"/>
          <w:szCs w:val="28"/>
          <w:lang w:val="vi-VN"/>
        </w:rPr>
        <w:t>Tổ chức bình xét vinh danh tập thể, cá nhân tiêu biểu trong học tập và làm theo làm theo tư tưởng, đạo đức, phong cách Hồ Chí Minh theo hướng dẫn nhằm động viên kịp thời và lan toả gương điển hình trong toàn Đảng bộ.</w:t>
      </w:r>
      <w:r w:rsidR="00EB6A0E">
        <w:rPr>
          <w:rFonts w:cs="Times New Roman"/>
          <w:spacing w:val="-4"/>
          <w:szCs w:val="28"/>
          <w:lang w:val="vi-VN"/>
        </w:rPr>
        <w:t xml:space="preserve"> </w:t>
      </w:r>
      <w:r w:rsidR="002D3D01" w:rsidRPr="00E54A7E">
        <w:rPr>
          <w:rFonts w:cs="Times New Roman"/>
          <w:spacing w:val="-4"/>
          <w:szCs w:val="28"/>
          <w:lang w:val="vi-VN"/>
        </w:rPr>
        <w:t>Đảng ủy Sở đã giới thiệu 01 tập thể (Đảng bộ bộ phận trường THPT Chuyên Lê Quý Đôn) tham gia triển lãm “Những tấm gương bình dị mà cao quý” năm 2021 và đề nghị UBND tỉnh tặng Bằng khen trong thực hiện Chỉ thị số 05-CT/TW. Đảng uỷ Sở GDĐT biểu dương 02 tập thể và 09 cá nhân tiêu biểu, điển hình trong “Học tập và làm theo tư tưởng, đạo đức, phong cách Hồ Chí Minh” năm 2024.</w:t>
      </w:r>
    </w:p>
    <w:p w14:paraId="7AEEA425" w14:textId="69AFFA39" w:rsidR="00DF5FFB" w:rsidRPr="00E9743A" w:rsidRDefault="004F086D" w:rsidP="008D25AF">
      <w:pPr>
        <w:spacing w:before="120" w:after="120" w:line="240" w:lineRule="auto"/>
        <w:ind w:right="31" w:firstLine="709"/>
        <w:jc w:val="both"/>
        <w:rPr>
          <w:rFonts w:eastAsia="Times New Roman" w:cs="Times New Roman"/>
          <w:spacing w:val="-4"/>
          <w:szCs w:val="28"/>
          <w:lang w:val="vi-VN"/>
        </w:rPr>
      </w:pPr>
      <w:r w:rsidRPr="00E9743A">
        <w:rPr>
          <w:rFonts w:eastAsia="Times New Roman" w:cs="Times New Roman"/>
          <w:spacing w:val="-4"/>
          <w:szCs w:val="28"/>
          <w:shd w:val="clear" w:color="auto" w:fill="FFFFFF"/>
          <w:lang w:val="vi-VN"/>
        </w:rPr>
        <w:t xml:space="preserve">Lãnh đạo, chỉ đạo các chi bộ, đảng bộ bộ phận trực thuộc tiếp tục đẩy mạnh việc thực hiện </w:t>
      </w:r>
      <w:r w:rsidR="008D25AF" w:rsidRPr="00E9743A">
        <w:rPr>
          <w:rFonts w:eastAsia="Times New Roman" w:cs="Times New Roman"/>
          <w:spacing w:val="-4"/>
          <w:szCs w:val="28"/>
          <w:shd w:val="clear" w:color="auto" w:fill="FFFFFF"/>
          <w:lang w:val="vi-VN"/>
        </w:rPr>
        <w:t>Nghị quyết Trung ương 4 (khóa XI), Nghị quyết Trung ương 4 (khóa XII), Kết luận số 01-KL/TW, ngày 18/5/2021; Kết luận số 21-KL/TW, ngày 20/5/2021</w:t>
      </w:r>
      <w:r w:rsidRPr="00E9743A">
        <w:rPr>
          <w:rFonts w:eastAsia="Times New Roman" w:cs="Times New Roman"/>
          <w:spacing w:val="-4"/>
          <w:szCs w:val="28"/>
          <w:shd w:val="clear" w:color="auto" w:fill="FFFFFF"/>
          <w:lang w:val="vi-VN"/>
        </w:rPr>
        <w:t xml:space="preserve"> gắn với việc học tập và làm theo tư tưởng, đạo đức, phong cách Hồ Chí Minh. </w:t>
      </w:r>
      <w:r w:rsidR="00DF5FFB" w:rsidRPr="00E9743A">
        <w:rPr>
          <w:rFonts w:eastAsia="Times New Roman" w:cs="Times New Roman"/>
          <w:spacing w:val="-4"/>
          <w:szCs w:val="28"/>
          <w:lang w:val="vi-VN"/>
        </w:rPr>
        <w:t xml:space="preserve">Tập trung chỉ đạo tăng cường giáo dục bồi dưỡng nâng cao phẩm chất đạo đức, trách nhiệm công việc, rèn luyện phong cách làm việc dân chủ, khoa học, cụ thể, sâu sát ở cơ sở cho đội ngũ cán bộ công chức, viên chức, nhất là người đứng đầu nhằm khắc phục tình trạng quan liêu, xa dân, vô cảm trước những khó khăn, bức xúc của Nhân dân; chủ động rà soát, kịp thời nắm bắt diễn biến, tư tưởng của cán bộ công chức, viên chức, người lao động để có chủ trương, giải pháp xử lý triệt để đối với những trường hợp vi phạm quy định của Đảng, Nhà nước, có biểu hiện suy thoái về tư tưởng chính trị, đạo đức "tự diễn biến", "tự chuyển hóa"; kịp thời xử lý đơn thư, kiến nghị phản ánh, khiếu nại, tố cáo của công dân, doanh nghiệp liên quan đến biểu hiện suy thoái trong tổ chức bộ máy, cán bộ. </w:t>
      </w:r>
    </w:p>
    <w:p w14:paraId="3E9B6C5C" w14:textId="114C8E50" w:rsidR="00DF5FFB" w:rsidRPr="00E9743A" w:rsidRDefault="00DF5FFB" w:rsidP="00D52B54">
      <w:pPr>
        <w:spacing w:before="120" w:after="120" w:line="240" w:lineRule="auto"/>
        <w:ind w:firstLine="709"/>
        <w:jc w:val="both"/>
        <w:rPr>
          <w:rFonts w:eastAsia="Times New Roman" w:cs="Times New Roman"/>
          <w:spacing w:val="-4"/>
          <w:szCs w:val="28"/>
          <w:lang w:val="vi-VN"/>
        </w:rPr>
      </w:pPr>
      <w:r w:rsidRPr="00E9743A">
        <w:rPr>
          <w:rFonts w:eastAsia="Times New Roman" w:cs="Times New Roman"/>
          <w:spacing w:val="-4"/>
          <w:szCs w:val="28"/>
          <w:lang w:val="vi-VN"/>
        </w:rPr>
        <w:t>Triển khai thực hiện nghiêm túc Quy tắc ứng xử của công chức, viên chức và người lao động làm việc trong cơ quan Sở Giáo dục và Đào tạo</w:t>
      </w:r>
      <w:r w:rsidR="00F10018">
        <w:rPr>
          <w:rFonts w:eastAsia="Times New Roman" w:cs="Times New Roman"/>
          <w:spacing w:val="-4"/>
          <w:szCs w:val="28"/>
        </w:rPr>
        <w:t xml:space="preserve"> </w:t>
      </w:r>
      <w:r w:rsidRPr="00E9743A">
        <w:rPr>
          <w:rFonts w:eastAsia="Times New Roman" w:cs="Times New Roman"/>
          <w:spacing w:val="-4"/>
          <w:szCs w:val="28"/>
          <w:lang w:val="vi-VN"/>
        </w:rPr>
        <w:t xml:space="preserve">(Quyết định số 1371/QĐ-SGDĐT ngày 28/11/2023). Kịp thời </w:t>
      </w:r>
      <w:r w:rsidRPr="00E9743A">
        <w:rPr>
          <w:rFonts w:eastAsia="Times New Roman" w:cs="Times New Roman"/>
          <w:spacing w:val="-4"/>
          <w:szCs w:val="28"/>
          <w:shd w:val="clear" w:color="auto" w:fill="FFFFFF"/>
          <w:lang w:val="vi-VN"/>
        </w:rPr>
        <w:t>nắm bắt, chấn chỉnh tư tưởng đội ngũ công chức, viên chức ngành Giáo dục;</w:t>
      </w:r>
      <w:r w:rsidRPr="00E9743A">
        <w:rPr>
          <w:rFonts w:eastAsia="Times New Roman" w:cs="Times New Roman"/>
          <w:spacing w:val="-4"/>
          <w:szCs w:val="28"/>
          <w:lang w:val="vi-VN"/>
        </w:rPr>
        <w:t xml:space="preserve"> chấn chỉnh, khắc phục tình trạng né tránh, sợ trách nhiệm, không dám làm trong đội ngũ đảng viên, công chức, viên chức.  </w:t>
      </w:r>
    </w:p>
    <w:p w14:paraId="5DB930F0" w14:textId="1B34B6D4" w:rsidR="00346222" w:rsidRPr="00E54A7E" w:rsidRDefault="00346222" w:rsidP="00346222">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pacing w:val="-4"/>
          <w:szCs w:val="28"/>
          <w:lang w:val="vi-VN"/>
        </w:rPr>
      </w:pPr>
      <w:r w:rsidRPr="00E54A7E">
        <w:rPr>
          <w:rFonts w:cs="Times New Roman"/>
          <w:szCs w:val="28"/>
          <w:lang w:val="vi-VN"/>
        </w:rPr>
        <w:t>Tăng cường</w:t>
      </w:r>
      <w:r w:rsidRPr="00E54A7E">
        <w:rPr>
          <w:rFonts w:cs="Times New Roman"/>
          <w:b/>
          <w:szCs w:val="28"/>
          <w:lang w:val="vi-VN"/>
        </w:rPr>
        <w:t xml:space="preserve"> </w:t>
      </w:r>
      <w:r w:rsidRPr="00E54A7E">
        <w:rPr>
          <w:rFonts w:eastAsia="Times New Roman" w:cs="Times New Roman"/>
          <w:spacing w:val="-4"/>
          <w:szCs w:val="28"/>
          <w:lang w:val="vi-VN"/>
        </w:rPr>
        <w:t>công tác tuyên truyền, giáo dục về Phòng chống tham nhũng, tiêu cực, nhất là những quan điểm chủ trương của Đản</w:t>
      </w:r>
      <w:r w:rsidR="00042E36" w:rsidRPr="00042E36">
        <w:rPr>
          <w:rFonts w:eastAsia="Times New Roman" w:cs="Times New Roman"/>
          <w:spacing w:val="-4"/>
          <w:szCs w:val="28"/>
          <w:lang w:val="vi-VN"/>
        </w:rPr>
        <w:t>g</w:t>
      </w:r>
      <w:r w:rsidRPr="00E54A7E">
        <w:rPr>
          <w:rFonts w:eastAsia="Times New Roman" w:cs="Times New Roman"/>
          <w:spacing w:val="-4"/>
          <w:szCs w:val="28"/>
          <w:lang w:val="vi-VN"/>
        </w:rPr>
        <w:t xml:space="preserve"> về công tác phòng chống tham nhũng, tiêu cực. Tiếp tục chỉ đạo, phổ biến, tuyên truyền nội dung, giá trị cốt lõi của tác phẩm: “Kiên quyết, kiên trì đấu tranh phòng, chống tham nhũng, tiêu cực góp phần xây dựng Đảng và Nhà nước ta ngày càng trong sạch, vững mạnh” của Tổng Bí </w:t>
      </w:r>
      <w:r w:rsidRPr="00E54A7E">
        <w:rPr>
          <w:rFonts w:eastAsia="Times New Roman" w:cs="Times New Roman"/>
          <w:spacing w:val="-4"/>
          <w:szCs w:val="28"/>
          <w:lang w:val="vi-VN"/>
        </w:rPr>
        <w:lastRenderedPageBreak/>
        <w:t>thư, Trưởng Ban Chỉ đạo Trung ương; tạo sự thống nhất cao trong cán bộ, đảng viên, công chức, viên chức toàn ngành về nhiệm vụ, giải pháp phòng chống tham nhũng, tiêu cực nêu trong tác phẩm của đồng chí Tổng Bí thư thành hành động cụ thể, đem lại kết quả rõ ràng hơn, thiết thực hơn trong đấu tranh, ngăn chặn, đẩy lùi tham nhũng, tiêu cực trong ngành Giáo dục và Đào tạo.</w:t>
      </w:r>
    </w:p>
    <w:p w14:paraId="2D8590AB" w14:textId="77777777" w:rsidR="00346222" w:rsidRPr="00E54A7E" w:rsidRDefault="00346222" w:rsidP="00346222">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lang w:val="vi-VN"/>
        </w:rPr>
      </w:pPr>
      <w:r w:rsidRPr="00E54A7E">
        <w:rPr>
          <w:rFonts w:eastAsia="Times New Roman" w:cs="Times New Roman"/>
          <w:szCs w:val="28"/>
          <w:lang w:val="vi-VN"/>
        </w:rPr>
        <w:t>Tiếp tục chỉ đạo, tăng cường công tác kiểm tra, giám sát, thanh tra các lĩnh vực dễ phát sinh tham nhũng, tiêu cực, những vấn đề nổi cộm gây bức xúc trong dư luận và những vấn đề dễ nảy sinh bất cập, khó khăn trong thực hiện nhiệm vụ.</w:t>
      </w:r>
    </w:p>
    <w:p w14:paraId="39F0A55E" w14:textId="40E65C85" w:rsidR="00983C1F" w:rsidRPr="00E54A7E" w:rsidRDefault="00AD11FF" w:rsidP="00D52B54">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szCs w:val="28"/>
          <w:lang w:val="sv-SE"/>
        </w:rPr>
      </w:pPr>
      <w:r w:rsidRPr="00D52B54">
        <w:rPr>
          <w:rFonts w:eastAsia="Calibri" w:cs="Times New Roman"/>
          <w:b/>
          <w:bCs/>
          <w:szCs w:val="28"/>
          <w:lang w:val="nl-NL"/>
        </w:rPr>
        <w:t>I</w:t>
      </w:r>
      <w:r w:rsidR="006D25AB">
        <w:rPr>
          <w:rFonts w:eastAsia="Calibri" w:cs="Times New Roman"/>
          <w:b/>
          <w:bCs/>
          <w:szCs w:val="28"/>
          <w:lang w:val="nl-NL"/>
        </w:rPr>
        <w:t>II</w:t>
      </w:r>
      <w:r w:rsidRPr="00D52B54">
        <w:rPr>
          <w:rFonts w:eastAsia="Calibri" w:cs="Times New Roman"/>
          <w:b/>
          <w:bCs/>
          <w:szCs w:val="28"/>
          <w:lang w:val="nl-NL"/>
        </w:rPr>
        <w:t xml:space="preserve">- ĐÁNH GIÁ CHUNG </w:t>
      </w:r>
    </w:p>
    <w:p w14:paraId="066A0F33" w14:textId="39607D66" w:rsidR="00983C1F" w:rsidRDefault="00AD11FF" w:rsidP="00D52B54">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Calibri" w:cs="Times New Roman"/>
          <w:b/>
          <w:bCs/>
          <w:szCs w:val="28"/>
          <w:lang w:val="nl-NL"/>
        </w:rPr>
      </w:pPr>
      <w:r w:rsidRPr="00D52B54">
        <w:rPr>
          <w:rFonts w:eastAsia="Calibri" w:cs="Times New Roman"/>
          <w:b/>
          <w:bCs/>
          <w:szCs w:val="28"/>
          <w:lang w:val="nl-NL"/>
        </w:rPr>
        <w:t xml:space="preserve">1. </w:t>
      </w:r>
      <w:r w:rsidR="00B33C04">
        <w:rPr>
          <w:rFonts w:eastAsia="Calibri" w:cs="Times New Roman"/>
          <w:b/>
          <w:bCs/>
          <w:szCs w:val="28"/>
          <w:lang w:val="nl-NL"/>
        </w:rPr>
        <w:t>Kết quả đạt được và nguyên nhân</w:t>
      </w:r>
    </w:p>
    <w:p w14:paraId="2DA12050" w14:textId="33EFF604" w:rsidR="00B33C04" w:rsidRPr="00B33C04" w:rsidRDefault="00B33C04" w:rsidP="00D52B54">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b/>
          <w:bCs/>
          <w:i/>
          <w:iCs/>
          <w:szCs w:val="28"/>
          <w:lang w:val="sv-SE"/>
        </w:rPr>
      </w:pPr>
      <w:r w:rsidRPr="00B33C04">
        <w:rPr>
          <w:rFonts w:cs="Times New Roman"/>
          <w:b/>
          <w:bCs/>
          <w:i/>
          <w:iCs/>
          <w:szCs w:val="28"/>
          <w:lang w:val="sv-SE"/>
        </w:rPr>
        <w:t>1.1. Kết quả đạt được</w:t>
      </w:r>
    </w:p>
    <w:p w14:paraId="0186ED0A" w14:textId="7523EC65" w:rsidR="00967AAE" w:rsidRPr="00E54A7E" w:rsidRDefault="00983C1F" w:rsidP="00D52B54">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szCs w:val="28"/>
          <w:lang w:val="sv-SE"/>
        </w:rPr>
      </w:pPr>
      <w:r w:rsidRPr="00E54A7E">
        <w:rPr>
          <w:rFonts w:cs="Times New Roman"/>
          <w:szCs w:val="28"/>
          <w:lang w:val="sv-SE"/>
        </w:rPr>
        <w:t xml:space="preserve">Đảng ủy Sở GDĐT đã lãnh đạo tổ chức triển khai đồng bộ, hiệu quả các nhiệm vụ chính trị, thực hiện </w:t>
      </w:r>
      <w:r w:rsidR="00505036">
        <w:rPr>
          <w:rFonts w:cs="Times New Roman"/>
          <w:szCs w:val="28"/>
          <w:lang w:val="sv-SE"/>
        </w:rPr>
        <w:t>09</w:t>
      </w:r>
      <w:r w:rsidRPr="00E54A7E">
        <w:rPr>
          <w:rFonts w:cs="Times New Roman"/>
          <w:szCs w:val="28"/>
          <w:lang w:val="sv-SE"/>
        </w:rPr>
        <w:t xml:space="preserve"> nhóm chỉ tiêu Nghị quyết Đại hội cơ bản đạt và vượt mục tiêu Nghị quyết Đại hội và kế hoạch hằng năm đề ra</w:t>
      </w:r>
      <w:r w:rsidR="003F589E">
        <w:rPr>
          <w:rFonts w:cs="Times New Roman"/>
          <w:szCs w:val="28"/>
          <w:lang w:val="sv-SE"/>
        </w:rPr>
        <w:t>;</w:t>
      </w:r>
      <w:r w:rsidR="004B68F9" w:rsidRPr="004B68F9">
        <w:t xml:space="preserve"> </w:t>
      </w:r>
      <w:r w:rsidR="004B68F9" w:rsidRPr="004B68F9">
        <w:rPr>
          <w:rFonts w:cs="Times New Roman"/>
          <w:szCs w:val="28"/>
          <w:lang w:val="sv-SE"/>
        </w:rPr>
        <w:t>0</w:t>
      </w:r>
      <w:r w:rsidR="004B68F9">
        <w:rPr>
          <w:rFonts w:cs="Times New Roman"/>
          <w:szCs w:val="28"/>
          <w:lang w:val="sv-SE"/>
        </w:rPr>
        <w:t>9</w:t>
      </w:r>
      <w:r w:rsidR="004B68F9" w:rsidRPr="004B68F9">
        <w:rPr>
          <w:rFonts w:cs="Times New Roman"/>
          <w:szCs w:val="28"/>
          <w:lang w:val="sv-SE"/>
        </w:rPr>
        <w:t xml:space="preserve">/11 </w:t>
      </w:r>
      <w:r w:rsidR="004B68F9">
        <w:rPr>
          <w:rFonts w:cs="Times New Roman"/>
          <w:szCs w:val="28"/>
          <w:lang w:val="sv-SE"/>
        </w:rPr>
        <w:t>chỉ tiêu</w:t>
      </w:r>
      <w:r w:rsidR="004B68F9" w:rsidRPr="004B68F9">
        <w:rPr>
          <w:rFonts w:cs="Times New Roman"/>
          <w:szCs w:val="28"/>
          <w:lang w:val="sv-SE"/>
        </w:rPr>
        <w:t xml:space="preserve"> </w:t>
      </w:r>
      <w:r w:rsidR="005D188C" w:rsidRPr="005D188C">
        <w:rPr>
          <w:rFonts w:cs="Times New Roman"/>
          <w:szCs w:val="28"/>
          <w:lang w:val="sv-SE"/>
        </w:rPr>
        <w:t xml:space="preserve">lĩnh vực giáo dục và đào tạo </w:t>
      </w:r>
      <w:r w:rsidR="004B68F9" w:rsidRPr="004B68F9">
        <w:rPr>
          <w:rFonts w:cs="Times New Roman"/>
          <w:szCs w:val="28"/>
          <w:lang w:val="sv-SE"/>
        </w:rPr>
        <w:t xml:space="preserve">đạt </w:t>
      </w:r>
      <w:r w:rsidR="000043EC">
        <w:rPr>
          <w:rFonts w:cs="Times New Roman"/>
          <w:szCs w:val="28"/>
          <w:lang w:val="sv-SE"/>
        </w:rPr>
        <w:t>và vượt mục tiêu</w:t>
      </w:r>
      <w:r w:rsidR="004B68F9" w:rsidRPr="004B68F9">
        <w:rPr>
          <w:rFonts w:cs="Times New Roman"/>
          <w:szCs w:val="28"/>
          <w:lang w:val="sv-SE"/>
        </w:rPr>
        <w:t xml:space="preserve"> Nghị quyết NQ ĐH Đảng bộ tỉnh</w:t>
      </w:r>
      <w:r w:rsidR="000043EC">
        <w:rPr>
          <w:rFonts w:cs="Times New Roman"/>
          <w:szCs w:val="28"/>
          <w:lang w:val="sv-SE"/>
        </w:rPr>
        <w:t xml:space="preserve">; </w:t>
      </w:r>
      <w:r w:rsidR="005D188C">
        <w:rPr>
          <w:rFonts w:cs="Times New Roman"/>
          <w:szCs w:val="28"/>
          <w:lang w:val="sv-SE"/>
        </w:rPr>
        <w:t xml:space="preserve">3/21 chỉ tiêu </w:t>
      </w:r>
      <w:r w:rsidR="005D188C" w:rsidRPr="005D188C">
        <w:rPr>
          <w:rFonts w:cs="Times New Roman"/>
          <w:szCs w:val="28"/>
          <w:lang w:val="sv-SE"/>
        </w:rPr>
        <w:t>lĩnh vực giáo dục và đào tạo</w:t>
      </w:r>
      <w:r w:rsidR="005D188C">
        <w:rPr>
          <w:rFonts w:cs="Times New Roman"/>
          <w:szCs w:val="28"/>
          <w:lang w:val="sv-SE"/>
        </w:rPr>
        <w:t xml:space="preserve"> đạt và vượt</w:t>
      </w:r>
      <w:r w:rsidR="004B68F9" w:rsidRPr="004B68F9">
        <w:rPr>
          <w:rFonts w:cs="Times New Roman"/>
          <w:szCs w:val="28"/>
          <w:lang w:val="sv-SE"/>
        </w:rPr>
        <w:t xml:space="preserve"> </w:t>
      </w:r>
      <w:r w:rsidR="005D188C" w:rsidRPr="005D188C">
        <w:rPr>
          <w:rFonts w:cs="Times New Roman"/>
          <w:szCs w:val="28"/>
          <w:lang w:val="sv-SE"/>
        </w:rPr>
        <w:t>Kế hoạch phát triển kinh tế - xã hội 5 năm giai đoạn 2021-2025</w:t>
      </w:r>
      <w:r w:rsidRPr="00E54A7E">
        <w:rPr>
          <w:rFonts w:cs="Times New Roman"/>
          <w:szCs w:val="28"/>
          <w:lang w:val="sv-SE"/>
        </w:rPr>
        <w:t>.</w:t>
      </w:r>
    </w:p>
    <w:p w14:paraId="02C5D133" w14:textId="5B121184" w:rsidR="00967AAE" w:rsidRDefault="00967AAE" w:rsidP="00D52B54">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szCs w:val="28"/>
          <w:lang w:val="sv-SE"/>
        </w:rPr>
      </w:pPr>
      <w:r w:rsidRPr="00E54A7E">
        <w:rPr>
          <w:rFonts w:cs="Times New Roman"/>
          <w:szCs w:val="28"/>
          <w:lang w:val="sv-SE"/>
        </w:rPr>
        <w:t xml:space="preserve">Công tác giáo dục chính trị tư tưởng có nhiều chuyển biến; triển khai thực hiện kịp thời, đầy đủ các nghị quyết, chỉ thị của Trung ương, </w:t>
      </w:r>
      <w:r w:rsidR="0004644A" w:rsidRPr="00E54A7E">
        <w:rPr>
          <w:rFonts w:cs="Times New Roman"/>
          <w:szCs w:val="28"/>
          <w:lang w:val="sv-SE"/>
        </w:rPr>
        <w:t>Tỉnh ủy; thực hiện tốt học tập và làm theo tư tưởng, đạo đức, phong cách Hồ Chí Minh</w:t>
      </w:r>
      <w:r w:rsidRPr="00E54A7E">
        <w:rPr>
          <w:rFonts w:cs="Times New Roman"/>
          <w:szCs w:val="28"/>
          <w:lang w:val="sv-SE"/>
        </w:rPr>
        <w:t>. Công tác xây dựng tổ chức Đảng và đảng viên được quan tâm, chất lượng hoạt động được nâng lên; kết nạp đảng viên mới vượt mục tiêu Nghị quyết; giữ vững truyền thống đoàn kết, thống nhất; thực hiện nghiêm kỷ luật, kỷ cương, văn hóa công sở; thường xuyên đổi mới công tác lãnh đạo, chỉ đạo, tổ chức triển khai thực hiện nhiệm vụ chính trị phù hợp với tình hình mới</w:t>
      </w:r>
      <w:r w:rsidR="00D660CD">
        <w:rPr>
          <w:rFonts w:cs="Times New Roman"/>
          <w:szCs w:val="28"/>
          <w:lang w:val="sv-SE"/>
        </w:rPr>
        <w:t xml:space="preserve">; </w:t>
      </w:r>
      <w:r w:rsidRPr="00E54A7E">
        <w:rPr>
          <w:rFonts w:cs="Times New Roman"/>
          <w:szCs w:val="28"/>
          <w:lang w:val="sv-SE"/>
        </w:rPr>
        <w:t>công tác kiểm tra, giám sát được thực hiện thường xuyên; chất lượng hoạt động của các tổ chức đoàn thể được nâng lên.</w:t>
      </w:r>
    </w:p>
    <w:p w14:paraId="480D156A" w14:textId="77777777" w:rsidR="00B60F1B" w:rsidRDefault="00B60F1B" w:rsidP="00B60F1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b/>
          <w:bCs/>
          <w:i/>
          <w:iCs/>
          <w:szCs w:val="28"/>
          <w:lang w:val="sv-SE"/>
        </w:rPr>
      </w:pPr>
      <w:r w:rsidRPr="00B60F1B">
        <w:rPr>
          <w:rFonts w:cs="Times New Roman"/>
          <w:b/>
          <w:bCs/>
          <w:i/>
          <w:iCs/>
          <w:szCs w:val="28"/>
          <w:lang w:val="sv-SE"/>
        </w:rPr>
        <w:t>1.2. Nguyên nhân</w:t>
      </w:r>
    </w:p>
    <w:p w14:paraId="6507A558" w14:textId="51D58C84" w:rsidR="00F6696D" w:rsidRDefault="00B60F1B" w:rsidP="00B60F1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pPr>
      <w:r w:rsidRPr="002A02DC">
        <w:t>Đảng bộ Sở luôn nhận được sự quan tâm lãnh đạo, chỉ đạo của Tỉnh uỷ, HĐND, UBND tỉnh, Đảng ủy Khối Cơ quan và Doanh nghiệp tỉnh</w:t>
      </w:r>
      <w:r w:rsidR="00F6696D">
        <w:t xml:space="preserve"> (nay là Đảng uỷ UBND tỉnh)</w:t>
      </w:r>
      <w:r w:rsidRPr="002A02DC">
        <w:t>; sự phối hợp của các ban, sở, ngành, đoàn thể tỉnh, các cấp uỷ, chính quyền địa phương</w:t>
      </w:r>
      <w:r w:rsidR="00F6696D">
        <w:t>. B</w:t>
      </w:r>
      <w:r w:rsidR="00F6696D" w:rsidRPr="002A02DC">
        <w:t>ên cạnh đó sự đồng thuận ủng hộ của cha mẹ học sinh, nhân dân các dân tộc trong tỉnh với sự nghiệp phát triển giáo dục đã tạo nên sức mạnh tổng hợp trong triển khai thực hiện các mục tiêu Nghị quyết Đại hội Đảng bộ tỉnh lần thứ XIV, Nghị quyết Đại hội Đảng bộ Sở Giáo dục và Đào tạo lần thứ XV.</w:t>
      </w:r>
    </w:p>
    <w:p w14:paraId="29D45255" w14:textId="5591907F" w:rsidR="00B60F1B" w:rsidRPr="00B60F1B" w:rsidRDefault="00B60F1B" w:rsidP="00B60F1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b/>
          <w:bCs/>
          <w:i/>
          <w:iCs/>
          <w:szCs w:val="28"/>
          <w:lang w:val="sv-SE"/>
        </w:rPr>
      </w:pPr>
      <w:r w:rsidRPr="002A02DC">
        <w:t>Đảng bộ luôn đoàn kết, chung sức, đồng lòng</w:t>
      </w:r>
      <w:r w:rsidR="00F6696D">
        <w:t xml:space="preserve">, </w:t>
      </w:r>
      <w:r w:rsidRPr="002A02DC">
        <w:t>đề ra những giải pháp đúng đắn sát với tình hình thực tế, quyết liệt, linh hoạt trong lãnh đạo, chỉ đạo triển khai thực hiện các nhiệm vụ chính trị</w:t>
      </w:r>
      <w:r w:rsidR="00F6696D">
        <w:t>.</w:t>
      </w:r>
    </w:p>
    <w:p w14:paraId="28158927" w14:textId="12EBECD5" w:rsidR="006D25AB" w:rsidRDefault="00F6696D" w:rsidP="006D25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b/>
          <w:bCs/>
          <w:szCs w:val="28"/>
        </w:rPr>
      </w:pPr>
      <w:r>
        <w:rPr>
          <w:rFonts w:cs="Times New Roman"/>
          <w:b/>
          <w:bCs/>
          <w:szCs w:val="28"/>
        </w:rPr>
        <w:t>2</w:t>
      </w:r>
      <w:r w:rsidR="006D25AB" w:rsidRPr="00E54A7E">
        <w:rPr>
          <w:rFonts w:cs="Times New Roman"/>
          <w:b/>
          <w:bCs/>
          <w:szCs w:val="28"/>
          <w:lang w:val="vi-VN"/>
        </w:rPr>
        <w:t>. Những hạn chế, khuyết điểm</w:t>
      </w:r>
      <w:r>
        <w:rPr>
          <w:rFonts w:cs="Times New Roman"/>
          <w:b/>
          <w:bCs/>
          <w:szCs w:val="28"/>
        </w:rPr>
        <w:t xml:space="preserve"> và nguyên nhân</w:t>
      </w:r>
    </w:p>
    <w:p w14:paraId="38B9596D" w14:textId="74786B03" w:rsidR="00F6696D" w:rsidRPr="00F6696D" w:rsidRDefault="00F6696D" w:rsidP="006D25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i/>
          <w:iCs/>
          <w:szCs w:val="28"/>
        </w:rPr>
      </w:pPr>
      <w:r w:rsidRPr="00F6696D">
        <w:rPr>
          <w:rFonts w:cs="Times New Roman"/>
          <w:b/>
          <w:bCs/>
          <w:i/>
          <w:iCs/>
          <w:szCs w:val="28"/>
        </w:rPr>
        <w:t>2.1. Hạn chế, khuyết điểm</w:t>
      </w:r>
    </w:p>
    <w:p w14:paraId="5D3B580F" w14:textId="77777777" w:rsidR="006D25AB" w:rsidRPr="00E54A7E" w:rsidRDefault="006D25AB" w:rsidP="006D25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lang w:val="vi-VN"/>
        </w:rPr>
      </w:pPr>
      <w:r w:rsidRPr="00D52B54">
        <w:rPr>
          <w:rFonts w:eastAsia="Calibri" w:cs="Times New Roman"/>
          <w:spacing w:val="-4"/>
          <w:szCs w:val="28"/>
          <w:lang w:val="vi-VN"/>
        </w:rPr>
        <w:lastRenderedPageBreak/>
        <w:t>Việc đổi mới nội dung cũng như nâng cao chất lượng sinh hoạt chi bộ còn chưa được thường xuyên; n</w:t>
      </w:r>
      <w:r w:rsidRPr="00D52B54">
        <w:rPr>
          <w:rFonts w:eastAsia="Calibri" w:cs="Times New Roman"/>
          <w:spacing w:val="-4"/>
          <w:szCs w:val="28"/>
          <w:lang w:val="nl-NL"/>
        </w:rPr>
        <w:t xml:space="preserve">ội dung sinh hoạt chuyên đề tuy đã có đổi mới nhưng chưa thực sự phong phú; một số đảng viên chưa mạnh dạn tham gia ý kiến trong các buổi sinh hoạt chi bộ. </w:t>
      </w:r>
    </w:p>
    <w:p w14:paraId="48AE2ECF" w14:textId="04D0D9BE" w:rsidR="006D25AB" w:rsidRDefault="006D25AB" w:rsidP="006D25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rPr>
      </w:pPr>
      <w:r w:rsidRPr="00E54A7E">
        <w:rPr>
          <w:rFonts w:eastAsia="Times New Roman" w:cs="Times New Roman"/>
          <w:spacing w:val="-4"/>
          <w:szCs w:val="28"/>
          <w:lang w:val="vi-VN"/>
        </w:rPr>
        <w:t>Lãnh đạo thực hiện một số chỉ tiêu phát triển giáo dục và đào tạo chưa đạt chỉ tiêu Nghị quyết</w:t>
      </w:r>
      <w:r>
        <w:rPr>
          <w:rFonts w:eastAsia="Times New Roman" w:cs="Times New Roman"/>
          <w:spacing w:val="-4"/>
          <w:szCs w:val="28"/>
        </w:rPr>
        <w:t xml:space="preserve"> Đại hội Đảng bộ Sở khoá XV</w:t>
      </w:r>
      <w:r w:rsidRPr="00E54A7E">
        <w:rPr>
          <w:rFonts w:eastAsia="Times New Roman" w:cs="Times New Roman"/>
          <w:spacing w:val="-4"/>
          <w:szCs w:val="28"/>
          <w:lang w:val="vi-VN"/>
        </w:rPr>
        <w:t xml:space="preserve"> (</w:t>
      </w:r>
      <w:r>
        <w:rPr>
          <w:rFonts w:eastAsia="Times New Roman" w:cs="Times New Roman"/>
          <w:spacing w:val="-4"/>
          <w:szCs w:val="28"/>
        </w:rPr>
        <w:t xml:space="preserve">03 chỉ tiêu chưa đạt thuộc nhóm chỉ tiêu 2,3,7: </w:t>
      </w:r>
      <w:r w:rsidR="006F5E2B">
        <w:rPr>
          <w:rFonts w:eastAsia="Times New Roman" w:cs="Times New Roman"/>
          <w:spacing w:val="-4"/>
          <w:szCs w:val="28"/>
        </w:rPr>
        <w:t xml:space="preserve">(1) </w:t>
      </w:r>
      <w:r w:rsidRPr="00E54A7E">
        <w:rPr>
          <w:rFonts w:eastAsia="Times New Roman" w:cs="Times New Roman"/>
          <w:spacing w:val="-4"/>
          <w:szCs w:val="28"/>
          <w:lang w:val="vi-VN"/>
        </w:rPr>
        <w:t>Tỷ lệ phòng nội trú kiên cố;</w:t>
      </w:r>
      <w:r w:rsidRPr="00E54A7E">
        <w:rPr>
          <w:rFonts w:cs="Times New Roman"/>
          <w:szCs w:val="28"/>
          <w:lang w:val="vi-VN"/>
        </w:rPr>
        <w:t xml:space="preserve"> </w:t>
      </w:r>
      <w:bookmarkStart w:id="9" w:name="_Hlk198071328"/>
      <w:r w:rsidR="006F5E2B">
        <w:rPr>
          <w:rFonts w:cs="Times New Roman"/>
          <w:szCs w:val="28"/>
        </w:rPr>
        <w:t>(2) T</w:t>
      </w:r>
      <w:r w:rsidRPr="00E54A7E">
        <w:rPr>
          <w:rFonts w:cs="Times New Roman"/>
          <w:szCs w:val="28"/>
          <w:lang w:val="vi-VN"/>
        </w:rPr>
        <w:t xml:space="preserve">ỷ lệ </w:t>
      </w:r>
      <w:r w:rsidRPr="00E54A7E">
        <w:rPr>
          <w:rFonts w:eastAsia="Times New Roman" w:cs="Times New Roman"/>
          <w:spacing w:val="-4"/>
          <w:szCs w:val="28"/>
          <w:lang w:val="vi-VN"/>
        </w:rPr>
        <w:t>đảng viên có trình độ lý luận từ trung cấp trở lên;</w:t>
      </w:r>
      <w:r w:rsidR="006F5E2B">
        <w:rPr>
          <w:rFonts w:eastAsia="Times New Roman" w:cs="Times New Roman"/>
          <w:spacing w:val="-4"/>
          <w:szCs w:val="28"/>
        </w:rPr>
        <w:t xml:space="preserve"> (3)</w:t>
      </w:r>
      <w:r w:rsidRPr="00E54A7E">
        <w:rPr>
          <w:rFonts w:eastAsia="Times New Roman" w:cs="Times New Roman"/>
          <w:spacing w:val="-4"/>
          <w:szCs w:val="28"/>
          <w:lang w:val="vi-VN"/>
        </w:rPr>
        <w:t xml:space="preserve"> </w:t>
      </w:r>
      <w:r w:rsidR="006F5E2B">
        <w:rPr>
          <w:rFonts w:eastAsia="Times New Roman" w:cs="Times New Roman"/>
          <w:spacing w:val="-4"/>
          <w:szCs w:val="28"/>
        </w:rPr>
        <w:t>T</w:t>
      </w:r>
      <w:r w:rsidRPr="00E54A7E">
        <w:rPr>
          <w:rFonts w:eastAsia="Times New Roman" w:cs="Times New Roman"/>
          <w:spacing w:val="-4"/>
          <w:szCs w:val="28"/>
          <w:lang w:val="vi-VN"/>
        </w:rPr>
        <w:t xml:space="preserve">ỷ lệ gia đình cán bộ, đảng </w:t>
      </w:r>
      <w:bookmarkEnd w:id="9"/>
      <w:r w:rsidRPr="00E54A7E">
        <w:rPr>
          <w:rFonts w:eastAsia="Times New Roman" w:cs="Times New Roman"/>
          <w:spacing w:val="-4"/>
          <w:szCs w:val="28"/>
          <w:lang w:val="vi-VN"/>
        </w:rPr>
        <w:t>viên, công chức, viên chức đạt tiêu chuẩn gia đình văn hóa năm 2021).</w:t>
      </w:r>
    </w:p>
    <w:p w14:paraId="120CB126" w14:textId="77777777" w:rsidR="00192D4C" w:rsidRDefault="006D25AB" w:rsidP="00192D4C">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rPr>
      </w:pPr>
      <w:r w:rsidRPr="00E54A7E">
        <w:rPr>
          <w:rFonts w:eastAsia="Times New Roman" w:cs="Times New Roman"/>
          <w:spacing w:val="-4"/>
          <w:szCs w:val="28"/>
          <w:lang w:val="vi-VN"/>
        </w:rPr>
        <w:t xml:space="preserve">Lãnh đạo, chỉ đạo thực hiện một số chỉ tiêu giao trong Nghị quyết Đại hội Đảng bộ tỉnh và </w:t>
      </w:r>
      <w:bookmarkStart w:id="10" w:name="_Hlk198196656"/>
      <w:r w:rsidRPr="00E54A7E">
        <w:rPr>
          <w:rFonts w:eastAsia="Times New Roman" w:cs="Times New Roman"/>
          <w:spacing w:val="-4"/>
          <w:szCs w:val="28"/>
          <w:lang w:val="vi-VN"/>
        </w:rPr>
        <w:t>Kế hoạch 5 năm giai đoạn 2021-2025</w:t>
      </w:r>
      <w:bookmarkEnd w:id="10"/>
      <w:r w:rsidRPr="00E54A7E">
        <w:rPr>
          <w:rFonts w:eastAsia="Times New Roman" w:cs="Times New Roman"/>
          <w:spacing w:val="-4"/>
          <w:szCs w:val="28"/>
          <w:lang w:val="vi-VN"/>
        </w:rPr>
        <w:t xml:space="preserve"> chưa hoàn thành: 02 chỉ tiêu chưa đạt mục tiêu Nghị quyết ĐH Đảng bộ tỉnh</w:t>
      </w:r>
      <w:r w:rsidR="006F5E2B">
        <w:rPr>
          <w:rFonts w:eastAsia="Times New Roman" w:cs="Times New Roman"/>
          <w:spacing w:val="-4"/>
          <w:szCs w:val="28"/>
        </w:rPr>
        <w:t>,</w:t>
      </w:r>
      <w:r w:rsidRPr="00E54A7E">
        <w:rPr>
          <w:rFonts w:eastAsia="Times New Roman" w:cs="Times New Roman"/>
          <w:spacing w:val="-4"/>
          <w:szCs w:val="28"/>
          <w:lang w:val="vi-VN"/>
        </w:rPr>
        <w:t xml:space="preserve"> </w:t>
      </w:r>
      <w:r w:rsidR="006F5E2B" w:rsidRPr="006F5E2B">
        <w:rPr>
          <w:rFonts w:eastAsia="Times New Roman" w:cs="Times New Roman"/>
          <w:spacing w:val="-4"/>
          <w:szCs w:val="28"/>
          <w:lang w:val="vi-VN"/>
        </w:rPr>
        <w:t xml:space="preserve">kế hoạch giai đoạn 2021-2025 </w:t>
      </w:r>
      <w:r w:rsidRPr="00E54A7E">
        <w:rPr>
          <w:rFonts w:eastAsia="Times New Roman" w:cs="Times New Roman"/>
          <w:spacing w:val="-4"/>
          <w:szCs w:val="28"/>
          <w:lang w:val="vi-VN"/>
        </w:rPr>
        <w:t>(</w:t>
      </w:r>
      <w:r w:rsidR="006F5E2B">
        <w:rPr>
          <w:rFonts w:eastAsia="Times New Roman" w:cs="Times New Roman"/>
          <w:spacing w:val="-4"/>
          <w:szCs w:val="28"/>
        </w:rPr>
        <w:t>(1)</w:t>
      </w:r>
      <w:r w:rsidRPr="00E54A7E">
        <w:rPr>
          <w:rFonts w:eastAsia="Times New Roman" w:cs="Times New Roman"/>
          <w:spacing w:val="-4"/>
          <w:szCs w:val="28"/>
          <w:lang w:val="vi-VN"/>
        </w:rPr>
        <w:t xml:space="preserve">Tỷ lệ phòng học kiên cố; </w:t>
      </w:r>
      <w:r w:rsidR="006F5E2B">
        <w:rPr>
          <w:rFonts w:eastAsia="Times New Roman" w:cs="Times New Roman"/>
          <w:spacing w:val="-4"/>
          <w:szCs w:val="28"/>
        </w:rPr>
        <w:t>(2) T</w:t>
      </w:r>
      <w:r w:rsidRPr="00E54A7E">
        <w:rPr>
          <w:rFonts w:eastAsia="Times New Roman" w:cs="Times New Roman"/>
          <w:spacing w:val="-4"/>
          <w:szCs w:val="28"/>
          <w:lang w:val="vi-VN"/>
        </w:rPr>
        <w:t xml:space="preserve">ỷ lệ phòng nội trú kiên cố); </w:t>
      </w:r>
      <w:r w:rsidRPr="00C9288A">
        <w:rPr>
          <w:rFonts w:eastAsia="Times New Roman" w:cs="Times New Roman"/>
          <w:spacing w:val="-4"/>
          <w:szCs w:val="28"/>
          <w:lang w:val="vi-VN"/>
        </w:rPr>
        <w:t>0</w:t>
      </w:r>
      <w:r>
        <w:rPr>
          <w:rFonts w:eastAsia="Times New Roman" w:cs="Times New Roman"/>
          <w:spacing w:val="-4"/>
          <w:szCs w:val="28"/>
        </w:rPr>
        <w:t>1</w:t>
      </w:r>
      <w:r w:rsidRPr="00C9288A">
        <w:rPr>
          <w:rFonts w:eastAsia="Times New Roman" w:cs="Times New Roman"/>
          <w:spacing w:val="-4"/>
          <w:szCs w:val="28"/>
          <w:lang w:val="vi-VN"/>
        </w:rPr>
        <w:t xml:space="preserve"> chỉ tiêu chưa đạt </w:t>
      </w:r>
      <w:r>
        <w:rPr>
          <w:rFonts w:eastAsia="Times New Roman" w:cs="Times New Roman"/>
          <w:spacing w:val="-4"/>
          <w:szCs w:val="28"/>
        </w:rPr>
        <w:t>k</w:t>
      </w:r>
      <w:r w:rsidRPr="00C9288A">
        <w:rPr>
          <w:rFonts w:eastAsia="Times New Roman" w:cs="Times New Roman"/>
          <w:spacing w:val="-4"/>
          <w:szCs w:val="28"/>
          <w:lang w:val="vi-VN"/>
        </w:rPr>
        <w:t>ế hoạch giai đoạn 2021-2025</w:t>
      </w:r>
      <w:r>
        <w:rPr>
          <w:rFonts w:eastAsia="Times New Roman" w:cs="Times New Roman"/>
          <w:spacing w:val="-4"/>
          <w:szCs w:val="28"/>
        </w:rPr>
        <w:t xml:space="preserve"> (</w:t>
      </w:r>
      <w:r w:rsidRPr="00E54A7E">
        <w:rPr>
          <w:rFonts w:eastAsia="Times New Roman" w:cs="Times New Roman"/>
          <w:spacing w:val="-4"/>
          <w:szCs w:val="28"/>
          <w:lang w:val="vi-VN"/>
        </w:rPr>
        <w:t xml:space="preserve">tỷ lệ huy động dân số từ 3 đến 36 tháng tuổi đi học nhà trẻ đạt 44,11%, thấp hơn 10,89% so với chỉ tiêu </w:t>
      </w:r>
      <w:r>
        <w:rPr>
          <w:rFonts w:eastAsia="Times New Roman" w:cs="Times New Roman"/>
          <w:spacing w:val="-4"/>
          <w:szCs w:val="28"/>
        </w:rPr>
        <w:t xml:space="preserve">kế hoạch </w:t>
      </w:r>
      <w:r w:rsidRPr="00E54A7E">
        <w:rPr>
          <w:rFonts w:eastAsia="Times New Roman" w:cs="Times New Roman"/>
          <w:spacing w:val="-4"/>
          <w:szCs w:val="28"/>
          <w:lang w:val="vi-VN"/>
        </w:rPr>
        <w:t xml:space="preserve">giao (giao 55%).  </w:t>
      </w:r>
    </w:p>
    <w:p w14:paraId="59F9432C" w14:textId="77777777" w:rsidR="00192D4C" w:rsidRDefault="006D25AB" w:rsidP="00192D4C">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rPr>
      </w:pPr>
      <w:r w:rsidRPr="00E54A7E">
        <w:rPr>
          <w:rFonts w:eastAsia="Calibri" w:cs="Times New Roman"/>
          <w:szCs w:val="28"/>
          <w:lang w:val="vi-VN" w:eastAsia="vi-VN"/>
        </w:rPr>
        <w:t xml:space="preserve">Chất lượng giáo dục mầm non, giáo dục phổ thông ở vùng cao, vùng đặc biệt khó khăn, vùng dân tộc thiểu số còn thấp so với mặt bằng chung của tỉnh. </w:t>
      </w:r>
    </w:p>
    <w:p w14:paraId="33C7A08B" w14:textId="77777777" w:rsidR="00D30D73" w:rsidRDefault="006D25AB" w:rsidP="00D30D73">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rPr>
      </w:pPr>
      <w:r w:rsidRPr="00E54A7E">
        <w:rPr>
          <w:rFonts w:eastAsia="Calibri" w:cs="Times New Roman"/>
          <w:szCs w:val="28"/>
          <w:lang w:val="vi-VN" w:eastAsia="vi-VN"/>
        </w:rPr>
        <w:t>Đội ngũ CBQL, giáo viên, nhân viên còn thiếu so với định mức quy định.</w:t>
      </w:r>
    </w:p>
    <w:p w14:paraId="7B8BC695" w14:textId="77777777" w:rsidR="00D30D73" w:rsidRDefault="006D25AB" w:rsidP="00D30D73">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rPr>
      </w:pPr>
      <w:r w:rsidRPr="00E54A7E">
        <w:rPr>
          <w:rFonts w:cs="Times New Roman"/>
          <w:b/>
          <w:szCs w:val="28"/>
          <w:lang w:val="vi-VN"/>
        </w:rPr>
        <w:t xml:space="preserve">2. Nguyên nhân </w:t>
      </w:r>
    </w:p>
    <w:p w14:paraId="7130A9A5" w14:textId="5ECD0D80" w:rsidR="006D25AB" w:rsidRPr="00D30D73" w:rsidRDefault="006D25AB" w:rsidP="00D30D73">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lang w:val="vi-VN"/>
        </w:rPr>
      </w:pPr>
      <w:r w:rsidRPr="00E54A7E">
        <w:rPr>
          <w:rFonts w:cs="Times New Roman"/>
          <w:b/>
          <w:i/>
          <w:szCs w:val="28"/>
          <w:lang w:val="vi-VN"/>
        </w:rPr>
        <w:t xml:space="preserve">2.1. Nguyên nhân khách quan </w:t>
      </w:r>
    </w:p>
    <w:p w14:paraId="72E90764" w14:textId="77777777" w:rsidR="006D25AB" w:rsidRPr="00D52B54" w:rsidRDefault="006D25AB" w:rsidP="006D25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szCs w:val="28"/>
          <w:lang w:val="sv-SE"/>
        </w:rPr>
      </w:pPr>
      <w:r w:rsidRPr="00D52B54">
        <w:rPr>
          <w:rFonts w:cs="Times New Roman"/>
          <w:szCs w:val="28"/>
          <w:lang w:val="sv-SE"/>
        </w:rPr>
        <w:t>Tỷ lệ hộ nghèo cao, đời sống nhân dân còn khó khăn nên nhiều cha mẹ chưa ưu tiên, quan tâm đầu tư cho con đi học, còn tâm lý ỷ lại, trông chờ vào các chính sách hỗ trợ của Nhà nước.</w:t>
      </w:r>
    </w:p>
    <w:p w14:paraId="70CD6942" w14:textId="592004FB" w:rsidR="006D25AB" w:rsidRPr="00E54A7E" w:rsidRDefault="006D25AB" w:rsidP="006D25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i/>
          <w:iCs/>
          <w:szCs w:val="28"/>
          <w:lang w:val="sv-SE"/>
        </w:rPr>
      </w:pPr>
      <w:r w:rsidRPr="00D52B54">
        <w:rPr>
          <w:rFonts w:cs="Times New Roman"/>
          <w:szCs w:val="28"/>
          <w:lang w:val="sv-SE"/>
        </w:rPr>
        <w:t xml:space="preserve">Việc huy động trẻ ra lớp tại một số huyện vùng cao gặp nhiều khó khăn do thiếu giáo viên, cơ sở vật chất lớp học chưa đáp ứng đủ nhu cầu mở lớp. </w:t>
      </w:r>
      <w:r w:rsidR="00192D4C">
        <w:rPr>
          <w:rFonts w:cs="Times New Roman"/>
          <w:szCs w:val="28"/>
          <w:lang w:val="sv-SE"/>
        </w:rPr>
        <w:t>M</w:t>
      </w:r>
      <w:r w:rsidRPr="00D52B54">
        <w:rPr>
          <w:rFonts w:cs="Times New Roman"/>
          <w:szCs w:val="28"/>
          <w:lang w:val="vi-VN"/>
        </w:rPr>
        <w:t>ột bộ phận học sinh ngoài giờ học còn phải lao động trợ giúp gia đình, thời gian dành cho việc học chưa nhiều ảnh hưởng đến chất lượng giáo dục</w:t>
      </w:r>
      <w:r w:rsidRPr="00E54A7E">
        <w:rPr>
          <w:rFonts w:cs="Times New Roman"/>
          <w:szCs w:val="28"/>
          <w:lang w:val="sv-SE"/>
        </w:rPr>
        <w:t>.</w:t>
      </w:r>
    </w:p>
    <w:p w14:paraId="134BF267" w14:textId="35727F62" w:rsidR="006D25AB" w:rsidRPr="00E54A7E" w:rsidRDefault="006D25AB" w:rsidP="006D25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i/>
          <w:iCs/>
          <w:szCs w:val="28"/>
          <w:lang w:val="sv-SE"/>
        </w:rPr>
      </w:pPr>
      <w:r w:rsidRPr="00E54A7E">
        <w:rPr>
          <w:rFonts w:eastAsia="Times New Roman" w:cs="Times New Roman"/>
          <w:szCs w:val="28"/>
          <w:lang w:val="sv-SE"/>
        </w:rPr>
        <w:t xml:space="preserve">Việc tuyển dụng giáo viên ở một số môn chuyên biệt (Tiếng Anh, Tin học, Âm nhạc, Mỹ thuật…) và giáo viên tiểu học gặp nhiều khó khăn do thiếu nguồn tuyển; biến động về đội ngũ do thuyên chuyển công tác, thôi việc ảnh hưởng không nhỏ đến triển khai thực hiện Chương trình GDPT và nâng cao chất lượng giáo dục. </w:t>
      </w:r>
      <w:r w:rsidRPr="003F293E">
        <w:rPr>
          <w:rFonts w:eastAsia="Times New Roman" w:cs="Times New Roman"/>
          <w:szCs w:val="28"/>
          <w:lang w:val="sv-SE"/>
        </w:rPr>
        <w:t>Tại nhiều đơn vị, giáo viên phải làm việc với cường độ cao; việc bố trí, sắp xếp cho viên chức đi học tập, bồi dưỡng nâng cao trình độ chính trị, chuyên môn gặp nhiều khó khăn.</w:t>
      </w:r>
      <w:r w:rsidRPr="00E54A7E">
        <w:rPr>
          <w:rFonts w:eastAsia="Times New Roman" w:cs="Times New Roman"/>
          <w:szCs w:val="28"/>
          <w:lang w:val="sv-SE"/>
        </w:rPr>
        <w:t xml:space="preserve"> </w:t>
      </w:r>
      <w:r w:rsidRPr="00E54A7E">
        <w:rPr>
          <w:rFonts w:eastAsia="Calibri" w:cs="Times New Roman"/>
          <w:szCs w:val="28"/>
          <w:lang w:val="sv-SE" w:eastAsia="vi-VN"/>
        </w:rPr>
        <w:t xml:space="preserve">Diện tích phòng học hiện có không đảm bảo khi tăng số học sinh/lớp để giảm số giáo viên. </w:t>
      </w:r>
    </w:p>
    <w:p w14:paraId="639F22C5" w14:textId="77777777" w:rsidR="006D25AB" w:rsidRPr="00E54A7E" w:rsidRDefault="006D25AB" w:rsidP="006D25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i/>
          <w:iCs/>
          <w:szCs w:val="28"/>
          <w:lang w:val="sv-SE"/>
        </w:rPr>
      </w:pPr>
      <w:r w:rsidRPr="00E54A7E">
        <w:rPr>
          <w:rFonts w:eastAsia="Calibri" w:cs="Times New Roman"/>
          <w:szCs w:val="28"/>
          <w:lang w:val="sv-SE" w:eastAsia="vi-VN"/>
        </w:rPr>
        <w:t xml:space="preserve">Ngân sách đầu tư cho giáo dục cơ bản dùng để chi cho con người. Kế hoạch đầu tư công giai đoạn 2021-2025 đầu tư cho giáo dục và đào tạo còn hạn chế. Huy động các nguồn lực xã hội hóa giáo dục còn ở mức khiêm tốn do thu nhập người dân còn thấp, các doanh nghiệp trên địa bàn có quy mô nhỏ. </w:t>
      </w:r>
    </w:p>
    <w:p w14:paraId="6B05D919" w14:textId="77777777" w:rsidR="006D25AB" w:rsidRPr="00E54A7E" w:rsidRDefault="006D25AB" w:rsidP="006D25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b/>
          <w:i/>
          <w:szCs w:val="28"/>
          <w:lang w:val="sv-SE"/>
        </w:rPr>
      </w:pPr>
      <w:r w:rsidRPr="00E54A7E">
        <w:rPr>
          <w:rFonts w:cs="Times New Roman"/>
          <w:b/>
          <w:i/>
          <w:szCs w:val="28"/>
          <w:lang w:val="sv-SE"/>
        </w:rPr>
        <w:lastRenderedPageBreak/>
        <w:t xml:space="preserve">2.2. Nguyên nhân chủ quan </w:t>
      </w:r>
    </w:p>
    <w:p w14:paraId="5A6685BF" w14:textId="77777777" w:rsidR="006D25AB" w:rsidRPr="00E54A7E" w:rsidRDefault="006D25AB" w:rsidP="006D25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szCs w:val="28"/>
          <w:lang w:val="sv-SE"/>
        </w:rPr>
      </w:pPr>
      <w:r w:rsidRPr="001D454D">
        <w:rPr>
          <w:rFonts w:eastAsia="Times New Roman" w:cs="Times New Roman"/>
          <w:spacing w:val="-4"/>
          <w:szCs w:val="28"/>
          <w:lang w:val="sv-SE"/>
        </w:rPr>
        <w:t>Đảng bộ có đảng bộ bộ phận trực thuộc, số lượng đảng viên đông, không có cán bộ chuyên trách công tác đảng. Công tác lãnh đạo, chỉ đạo, giám sát việc thực hiện một số nội dung công việc của cấp ủy trực thuộc có lúc chưa quyết liệt.</w:t>
      </w:r>
      <w:r>
        <w:rPr>
          <w:rFonts w:eastAsia="Times New Roman" w:cs="Times New Roman"/>
          <w:spacing w:val="-4"/>
          <w:szCs w:val="28"/>
          <w:lang w:val="sv-SE"/>
        </w:rPr>
        <w:t xml:space="preserve"> </w:t>
      </w:r>
      <w:r w:rsidRPr="00E54A7E">
        <w:rPr>
          <w:rFonts w:eastAsia="Times New Roman" w:cs="Times New Roman"/>
          <w:spacing w:val="-4"/>
          <w:szCs w:val="28"/>
          <w:lang w:val="sv-SE"/>
        </w:rPr>
        <w:t xml:space="preserve">Kinh nghiệm trong công tác đảng, công tác kiểm tra, giám sát của một số đồng chí trong cấp uỷ còn chưa nhiều. </w:t>
      </w:r>
      <w:r w:rsidRPr="00E54A7E">
        <w:rPr>
          <w:rFonts w:eastAsia="Times New Roman" w:cs="Times New Roman"/>
          <w:szCs w:val="28"/>
          <w:lang w:val="sv-SE"/>
        </w:rPr>
        <w:t xml:space="preserve">Tinh thần trách nhiệm, ý thức làm việc, năng lực chuyên môn của </w:t>
      </w:r>
      <w:r w:rsidRPr="00E54A7E">
        <w:rPr>
          <w:rFonts w:eastAsia="Times New Roman" w:cs="Times New Roman"/>
          <w:spacing w:val="-4"/>
          <w:szCs w:val="28"/>
          <w:lang w:val="sv-SE"/>
        </w:rPr>
        <w:t>một số đảng viên, công chức, viên chức còn chưa có chiều sâu.</w:t>
      </w:r>
    </w:p>
    <w:p w14:paraId="2A25DF5B" w14:textId="77777777" w:rsidR="006D25AB" w:rsidRPr="00E54A7E" w:rsidRDefault="006D25AB" w:rsidP="006D25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eastAsia="Times New Roman" w:cs="Times New Roman"/>
          <w:szCs w:val="28"/>
          <w:lang w:val="sv-SE"/>
        </w:rPr>
      </w:pPr>
      <w:r w:rsidRPr="00E54A7E">
        <w:rPr>
          <w:rFonts w:eastAsia="Times New Roman" w:cs="Times New Roman"/>
          <w:szCs w:val="28"/>
          <w:lang w:val="sv-SE"/>
        </w:rPr>
        <w:t xml:space="preserve">Một số cấp ủy, tổ chức đảng, người đứng đầu cơ quan, đơn vị chưa thực sự chủ động, quyết liệt trong lãnh đạo, chỉ đạo triển khai thực hiện nhiệm vụ được giao, chưa phát huy hết vai trò, trách nhiệm nêu gương trong thực thi công vụ. </w:t>
      </w:r>
    </w:p>
    <w:p w14:paraId="09F68047" w14:textId="26F8E4E9" w:rsidR="006D25AB" w:rsidRPr="005F7D3B" w:rsidRDefault="006D25AB" w:rsidP="006D25AB">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spacing w:val="-2"/>
          <w:szCs w:val="28"/>
          <w:lang w:val="sv-SE"/>
        </w:rPr>
      </w:pPr>
      <w:r w:rsidRPr="005F7D3B">
        <w:rPr>
          <w:rFonts w:cs="Times New Roman"/>
          <w:spacing w:val="-2"/>
          <w:szCs w:val="28"/>
          <w:lang w:val="sv-SE"/>
        </w:rPr>
        <w:t>Trong nhiệm kỳ, Đảng bộ có sự biến động khá lớn (thành lập mới), đảng viên là giáo viên, giảng viên chưa đủ điều kiện tham gia các lớp đào tạo lý luận chính trị.</w:t>
      </w:r>
      <w:r w:rsidR="005F7D3B" w:rsidRPr="005F7D3B">
        <w:rPr>
          <w:spacing w:val="-2"/>
        </w:rPr>
        <w:t xml:space="preserve"> </w:t>
      </w:r>
      <w:r w:rsidR="005F7D3B" w:rsidRPr="005F7D3B">
        <w:rPr>
          <w:rFonts w:cs="Times New Roman"/>
          <w:spacing w:val="-2"/>
          <w:szCs w:val="28"/>
          <w:lang w:val="sv-SE"/>
        </w:rPr>
        <w:t>G</w:t>
      </w:r>
      <w:r w:rsidR="005F7D3B" w:rsidRPr="005F7D3B">
        <w:rPr>
          <w:rFonts w:cs="Times New Roman"/>
          <w:spacing w:val="-2"/>
          <w:szCs w:val="28"/>
          <w:lang w:val="sv-SE"/>
        </w:rPr>
        <w:t xml:space="preserve">iai đoạn 2019 </w:t>
      </w:r>
      <w:r w:rsidR="005F7D3B">
        <w:rPr>
          <w:rFonts w:cs="Times New Roman"/>
          <w:spacing w:val="-2"/>
          <w:szCs w:val="28"/>
          <w:lang w:val="sv-SE"/>
        </w:rPr>
        <w:t>-</w:t>
      </w:r>
      <w:r w:rsidR="005F7D3B" w:rsidRPr="005F7D3B">
        <w:rPr>
          <w:rFonts w:cs="Times New Roman"/>
          <w:spacing w:val="-2"/>
          <w:szCs w:val="28"/>
          <w:lang w:val="sv-SE"/>
        </w:rPr>
        <w:t xml:space="preserve"> 2020</w:t>
      </w:r>
      <w:r w:rsidR="005F7D3B" w:rsidRPr="005F7D3B">
        <w:rPr>
          <w:rFonts w:cs="Times New Roman"/>
          <w:spacing w:val="-2"/>
          <w:szCs w:val="28"/>
          <w:lang w:val="sv-SE"/>
        </w:rPr>
        <w:t>,</w:t>
      </w:r>
      <w:r w:rsidR="005F7D3B" w:rsidRPr="005F7D3B">
        <w:rPr>
          <w:rFonts w:cs="Times New Roman"/>
          <w:spacing w:val="-2"/>
          <w:szCs w:val="28"/>
          <w:lang w:val="sv-SE"/>
        </w:rPr>
        <w:t xml:space="preserve"> </w:t>
      </w:r>
      <w:r w:rsidR="005F7D3B" w:rsidRPr="005F7D3B">
        <w:rPr>
          <w:rFonts w:cs="Times New Roman"/>
          <w:spacing w:val="-2"/>
          <w:szCs w:val="28"/>
          <w:lang w:val="sv-SE"/>
        </w:rPr>
        <w:t xml:space="preserve">có </w:t>
      </w:r>
      <w:r w:rsidR="005F7D3B" w:rsidRPr="005F7D3B">
        <w:rPr>
          <w:rFonts w:cs="Times New Roman"/>
          <w:spacing w:val="-2"/>
          <w:szCs w:val="28"/>
          <w:lang w:val="sv-SE"/>
        </w:rPr>
        <w:t>02 đảng viên, trong đó có 01 đảng viên là người đứng đầu suy thoái tư tưởng chính trị, tự diễn biến, tự chuyển hóa trong nội bộ; vi phạm quy chế tập trung dân chủ; vi phạm những điều đảng viên không được làm, trách nhiệm nêu gương và vi phạm pháp luật bị xử lý hình sự, bị thi hành kỷ luật bằng hình thức khai trừ khỏi Đảng vào thời gian nhiệm kỳ 2020-2025.</w:t>
      </w:r>
    </w:p>
    <w:p w14:paraId="27912C84" w14:textId="035FC98F" w:rsidR="00967AAE" w:rsidRPr="00E54A7E" w:rsidRDefault="006D25AB" w:rsidP="00D52B54">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709"/>
        <w:jc w:val="both"/>
        <w:rPr>
          <w:rFonts w:cs="Times New Roman"/>
          <w:szCs w:val="28"/>
          <w:lang w:val="sv-SE"/>
        </w:rPr>
      </w:pPr>
      <w:r>
        <w:rPr>
          <w:rFonts w:eastAsia="Calibri" w:cs="Times New Roman"/>
          <w:b/>
          <w:bCs/>
          <w:szCs w:val="28"/>
          <w:lang w:val="nl-NL"/>
        </w:rPr>
        <w:t>IV-</w:t>
      </w:r>
      <w:r w:rsidRPr="00D52B54">
        <w:rPr>
          <w:rFonts w:eastAsia="Calibri" w:cs="Times New Roman"/>
          <w:b/>
          <w:bCs/>
          <w:szCs w:val="28"/>
          <w:lang w:val="nl-NL"/>
        </w:rPr>
        <w:t xml:space="preserve"> BÀI HỌC KINH NGHIỆM</w:t>
      </w:r>
      <w:r w:rsidRPr="00E54A7E">
        <w:rPr>
          <w:rFonts w:cs="Times New Roman"/>
          <w:b/>
          <w:bCs/>
          <w:szCs w:val="28"/>
          <w:lang w:val="sv-SE"/>
        </w:rPr>
        <w:t xml:space="preserve"> </w:t>
      </w:r>
    </w:p>
    <w:p w14:paraId="7F0C0402" w14:textId="4D1C1DA9" w:rsidR="00967AAE" w:rsidRPr="00D52B54" w:rsidRDefault="006D25AB" w:rsidP="00D52B54">
      <w:pPr>
        <w:keepNext/>
        <w:widowControl w:val="0"/>
        <w:spacing w:before="120" w:after="120" w:line="240" w:lineRule="auto"/>
        <w:ind w:firstLine="720"/>
        <w:jc w:val="both"/>
        <w:rPr>
          <w:rFonts w:eastAsia="Calibri" w:cs="Times New Roman"/>
          <w:szCs w:val="28"/>
          <w:lang w:val="nl-NL"/>
        </w:rPr>
      </w:pPr>
      <w:r w:rsidRPr="006D25AB">
        <w:rPr>
          <w:rFonts w:eastAsia="Calibri" w:cs="Times New Roman"/>
          <w:b/>
          <w:bCs/>
          <w:szCs w:val="28"/>
          <w:lang w:val="nl-NL"/>
        </w:rPr>
        <w:t>1.</w:t>
      </w:r>
      <w:r>
        <w:rPr>
          <w:rFonts w:eastAsia="Calibri" w:cs="Times New Roman"/>
          <w:i/>
          <w:iCs/>
          <w:szCs w:val="28"/>
          <w:lang w:val="nl-NL"/>
        </w:rPr>
        <w:t xml:space="preserve"> </w:t>
      </w:r>
      <w:r w:rsidR="00967AAE" w:rsidRPr="00D52B54">
        <w:rPr>
          <w:rFonts w:eastAsia="Calibri" w:cs="Times New Roman"/>
          <w:i/>
          <w:iCs/>
          <w:szCs w:val="28"/>
          <w:lang w:val="nl-NL"/>
        </w:rPr>
        <w:t>Một là,</w:t>
      </w:r>
      <w:r w:rsidR="00967AAE" w:rsidRPr="00D52B54">
        <w:rPr>
          <w:rFonts w:eastAsia="Calibri" w:cs="Times New Roman"/>
          <w:szCs w:val="28"/>
          <w:lang w:val="nl-NL"/>
        </w:rPr>
        <w:t xml:space="preserve"> phải tăng cường giáo dục chính trị tư tưởng, thường xuyên quán triệt, triển khai thực hiện nghiêm túc, kịp thời Điều lệ Đảng, các chủ trương, nghị quyết, chỉ thị của Đảng và Đảng ủy cấp trên đến cán bộ, đảng viên nhằm nâng cao bản lĩnh chính trị, tinh thần, ý thức trách nhiệm, tính tiên phong gương mẫu, kỷ cương của cán bộ đảng viên.</w:t>
      </w:r>
    </w:p>
    <w:p w14:paraId="7B19D9EB" w14:textId="36E212BC" w:rsidR="0004644A" w:rsidRDefault="006D25AB" w:rsidP="0004644A">
      <w:pPr>
        <w:spacing w:before="120" w:after="120" w:line="240" w:lineRule="auto"/>
        <w:ind w:firstLine="720"/>
        <w:jc w:val="both"/>
        <w:rPr>
          <w:rFonts w:eastAsia="Calibri" w:cs="Times New Roman"/>
          <w:szCs w:val="28"/>
          <w:lang w:val="vi-VN"/>
        </w:rPr>
      </w:pPr>
      <w:r w:rsidRPr="006D25AB">
        <w:rPr>
          <w:rFonts w:eastAsia="Calibri" w:cs="Times New Roman"/>
          <w:b/>
          <w:bCs/>
          <w:szCs w:val="28"/>
          <w:lang w:val="nl-NL"/>
        </w:rPr>
        <w:t>2.</w:t>
      </w:r>
      <w:r>
        <w:rPr>
          <w:rFonts w:eastAsia="Calibri" w:cs="Times New Roman"/>
          <w:i/>
          <w:iCs/>
          <w:szCs w:val="28"/>
          <w:lang w:val="nl-NL"/>
        </w:rPr>
        <w:t xml:space="preserve"> </w:t>
      </w:r>
      <w:r w:rsidR="00967AAE" w:rsidRPr="00D52B54">
        <w:rPr>
          <w:rFonts w:eastAsia="Calibri" w:cs="Times New Roman"/>
          <w:i/>
          <w:iCs/>
          <w:szCs w:val="28"/>
          <w:lang w:val="nl-NL"/>
        </w:rPr>
        <w:t>Hai là,</w:t>
      </w:r>
      <w:r w:rsidR="00967AAE" w:rsidRPr="00D52B54">
        <w:rPr>
          <w:rFonts w:eastAsia="Calibri" w:cs="Times New Roman"/>
          <w:szCs w:val="28"/>
          <w:lang w:val="nl-NL"/>
        </w:rPr>
        <w:t xml:space="preserve"> thường xuyên coi trọng công tác xây dựng, chỉnh đốn Đảng, xây dựng hệ thống chính trị trong sạch, vững mạnh, nâng cao năng lực lãnh đạo và sức chiến đấu của Đảng. Xây dựng Đảng vững mạnh trên cả 3 mặt: Chính trị, tư tưởng và tổ chức; thực hiện tốt nguyên tắc tập trung dân chủ, tập thể lãnh đạo, cá nhân phụ trách; thường xuyên tự phê bình và phê bình gắn với việc Học tập và làm theo tư tưởng, đạo đức, phong cách Hồ Chí Minh, Nghị quyết Trung ương 4 về xây dựng, chỉnh đốn Đảng. </w:t>
      </w:r>
    </w:p>
    <w:p w14:paraId="4486E87E" w14:textId="77777777" w:rsidR="00D30D73" w:rsidRDefault="006D25AB" w:rsidP="00D30D73">
      <w:pPr>
        <w:spacing w:before="120" w:after="120" w:line="240" w:lineRule="auto"/>
        <w:ind w:firstLine="720"/>
        <w:jc w:val="both"/>
        <w:rPr>
          <w:rFonts w:eastAsia="Calibri" w:cs="Times New Roman"/>
          <w:szCs w:val="28"/>
        </w:rPr>
      </w:pPr>
      <w:r w:rsidRPr="006D25AB">
        <w:rPr>
          <w:rFonts w:eastAsia="Calibri" w:cs="Times New Roman"/>
          <w:b/>
          <w:bCs/>
          <w:szCs w:val="28"/>
          <w:lang w:val="nl-NL"/>
        </w:rPr>
        <w:t>3.</w:t>
      </w:r>
      <w:r>
        <w:rPr>
          <w:rFonts w:eastAsia="Calibri" w:cs="Times New Roman"/>
          <w:i/>
          <w:iCs/>
          <w:szCs w:val="28"/>
          <w:lang w:val="nl-NL"/>
        </w:rPr>
        <w:t xml:space="preserve"> </w:t>
      </w:r>
      <w:r w:rsidR="00967AAE" w:rsidRPr="00D52B54">
        <w:rPr>
          <w:rFonts w:eastAsia="Calibri" w:cs="Times New Roman"/>
          <w:i/>
          <w:iCs/>
          <w:szCs w:val="28"/>
          <w:lang w:val="nl-NL"/>
        </w:rPr>
        <w:t>Ba là,</w:t>
      </w:r>
      <w:r w:rsidR="00967AAE" w:rsidRPr="00D52B54">
        <w:rPr>
          <w:rFonts w:eastAsia="Calibri" w:cs="Times New Roman"/>
          <w:szCs w:val="28"/>
          <w:lang w:val="nl-NL"/>
        </w:rPr>
        <w:t xml:space="preserve"> bám sát các chủ trương, chỉ thị, nghị quyết của Đảng, nhất là những nhiệm vụ trọng tâm để cụ thể hóa thành các nghị quyết, quy chế, quy định, chương trình, kế hoạch công tác phù hợp với thực tiễn để triển khai thực hiện. Chủ động, vận dụng sáng tạo các chủ trương, đường lối, chính sách, pháp luật của Đảng, Nhà nước và sự lãnh đạo, của cấp ủy cấp trên để lãnh đạo, chỉ đạo; phát huy dân chủ, không ngừng đổi mới nội dung, phương thức lãnh đạo, tăng cường sự phối hợp giữa các cấp ủy trong quá trình triển khai thực hiện.</w:t>
      </w:r>
    </w:p>
    <w:p w14:paraId="09514850" w14:textId="1E768988" w:rsidR="00B455BF" w:rsidRPr="00D30D73" w:rsidRDefault="006D25AB" w:rsidP="00D30D73">
      <w:pPr>
        <w:spacing w:before="120" w:after="120" w:line="240" w:lineRule="auto"/>
        <w:ind w:firstLine="720"/>
        <w:jc w:val="both"/>
        <w:rPr>
          <w:rFonts w:eastAsia="Calibri" w:cs="Times New Roman"/>
          <w:szCs w:val="28"/>
          <w:lang w:val="vi-VN"/>
        </w:rPr>
      </w:pPr>
      <w:r w:rsidRPr="006D25AB">
        <w:rPr>
          <w:rFonts w:eastAsia="Calibri" w:cs="Times New Roman"/>
          <w:b/>
          <w:bCs/>
          <w:szCs w:val="28"/>
          <w:lang w:val="nl-NL"/>
        </w:rPr>
        <w:t>4.</w:t>
      </w:r>
      <w:r>
        <w:rPr>
          <w:rFonts w:eastAsia="Calibri" w:cs="Times New Roman"/>
          <w:i/>
          <w:iCs/>
          <w:szCs w:val="28"/>
          <w:lang w:val="nl-NL"/>
        </w:rPr>
        <w:t xml:space="preserve"> </w:t>
      </w:r>
      <w:r w:rsidR="00967AAE" w:rsidRPr="00D52B54">
        <w:rPr>
          <w:rFonts w:eastAsia="Calibri" w:cs="Times New Roman"/>
          <w:i/>
          <w:iCs/>
          <w:szCs w:val="28"/>
          <w:lang w:val="nl-NL"/>
        </w:rPr>
        <w:t>Bốn là,</w:t>
      </w:r>
      <w:r w:rsidR="00967AAE" w:rsidRPr="00D52B54">
        <w:rPr>
          <w:rFonts w:eastAsia="Calibri" w:cs="Times New Roman"/>
          <w:szCs w:val="28"/>
          <w:lang w:val="nl-NL"/>
        </w:rPr>
        <w:t xml:space="preserve"> tăng cường công tác kiểm tra, giám sát, kỷ luật Đảng; kiên quyết đấu tranh phòng, chống tham nhũng, lãng phí; kiên quyết, kiên trì đấu tranh ngăn </w:t>
      </w:r>
      <w:r w:rsidR="00967AAE" w:rsidRPr="00D52B54">
        <w:rPr>
          <w:rFonts w:eastAsia="Calibri" w:cs="Times New Roman"/>
          <w:szCs w:val="28"/>
          <w:lang w:val="nl-NL"/>
        </w:rPr>
        <w:lastRenderedPageBreak/>
        <w:t xml:space="preserve">chặn, đẩy lùi suy thoái, </w:t>
      </w:r>
      <w:r w:rsidR="00967AAE" w:rsidRPr="00D52B54">
        <w:rPr>
          <w:rFonts w:eastAsia="Calibri" w:cs="Times New Roman"/>
          <w:iCs/>
          <w:szCs w:val="28"/>
          <w:lang w:val="nl-NL"/>
        </w:rPr>
        <w:t>“tự diễn biến”, “tự chuyển hóa</w:t>
      </w:r>
      <w:r w:rsidR="00967AAE" w:rsidRPr="00D52B54">
        <w:rPr>
          <w:rFonts w:eastAsia="Calibri" w:cs="Times New Roman"/>
          <w:i/>
          <w:iCs/>
          <w:szCs w:val="28"/>
          <w:lang w:val="nl-NL"/>
        </w:rPr>
        <w:t>”</w:t>
      </w:r>
      <w:r w:rsidR="00967AAE" w:rsidRPr="00D52B54">
        <w:rPr>
          <w:rFonts w:eastAsia="Calibri" w:cs="Times New Roman"/>
          <w:szCs w:val="28"/>
          <w:lang w:val="nl-NL"/>
        </w:rPr>
        <w:t xml:space="preserve"> trong nội bộ; giữ vững niềm tin của đảng viên và Nhân dân đối với sự lãnh đạo của Đảng.</w:t>
      </w:r>
    </w:p>
    <w:p w14:paraId="3EAECEFA" w14:textId="45630103" w:rsidR="00967AAE" w:rsidRPr="00D52B54" w:rsidRDefault="006D25AB" w:rsidP="00D52B54">
      <w:pPr>
        <w:keepNext/>
        <w:widowControl w:val="0"/>
        <w:spacing w:before="120" w:after="120" w:line="240" w:lineRule="auto"/>
        <w:ind w:firstLine="720"/>
        <w:jc w:val="both"/>
        <w:rPr>
          <w:rFonts w:eastAsia="Calibri" w:cs="Times New Roman"/>
          <w:szCs w:val="28"/>
          <w:lang w:val="nl-NL"/>
        </w:rPr>
      </w:pPr>
      <w:r w:rsidRPr="006D25AB">
        <w:rPr>
          <w:rFonts w:eastAsia="Calibri" w:cs="Times New Roman"/>
          <w:b/>
          <w:bCs/>
          <w:szCs w:val="28"/>
          <w:lang w:val="nl-NL"/>
        </w:rPr>
        <w:t>5.</w:t>
      </w:r>
      <w:r>
        <w:rPr>
          <w:rFonts w:eastAsia="Calibri" w:cs="Times New Roman"/>
          <w:i/>
          <w:iCs/>
          <w:szCs w:val="28"/>
          <w:lang w:val="nl-NL"/>
        </w:rPr>
        <w:t xml:space="preserve"> </w:t>
      </w:r>
      <w:r w:rsidR="00967AAE" w:rsidRPr="00D52B54">
        <w:rPr>
          <w:rFonts w:eastAsia="Calibri" w:cs="Times New Roman"/>
          <w:i/>
          <w:iCs/>
          <w:szCs w:val="28"/>
          <w:lang w:val="nl-NL"/>
        </w:rPr>
        <w:t>Năm là,</w:t>
      </w:r>
      <w:r w:rsidR="00967AAE" w:rsidRPr="00D52B54">
        <w:rPr>
          <w:rFonts w:eastAsia="Calibri" w:cs="Times New Roman"/>
          <w:szCs w:val="28"/>
          <w:lang w:val="nl-NL"/>
        </w:rPr>
        <w:t xml:space="preserve"> phát huy vai trò tiên phong, gương mẫu, kỷ cương, trách nhiệm và sức chiến đấu của đảng viên, phát động và thúc đẩy mạnh mẽ các phong trào thi đua yêu nước. P</w:t>
      </w:r>
      <w:r w:rsidR="00260DAA">
        <w:rPr>
          <w:rFonts w:eastAsia="Calibri" w:cs="Times New Roman"/>
          <w:szCs w:val="28"/>
          <w:lang w:val="nl-NL"/>
        </w:rPr>
        <w:t>hát huy</w:t>
      </w:r>
      <w:r w:rsidR="00967AAE" w:rsidRPr="00D52B54">
        <w:rPr>
          <w:rFonts w:eastAsia="Calibri" w:cs="Times New Roman"/>
          <w:szCs w:val="28"/>
          <w:lang w:val="nl-NL"/>
        </w:rPr>
        <w:t xml:space="preserve"> tính năng động, sáng tạo trong lãnh đạo, chỉ đạo tổ chức thực hiện nhiệm vụ; nâng cao tính kỷ luật trong việc tổ chức triển khai, thực hiện.</w:t>
      </w:r>
    </w:p>
    <w:p w14:paraId="53472FF3" w14:textId="20636A0D" w:rsidR="00967AAE" w:rsidRPr="00D52B54" w:rsidRDefault="006D25AB" w:rsidP="00D52B54">
      <w:pPr>
        <w:spacing w:before="120" w:after="120" w:line="240" w:lineRule="auto"/>
        <w:ind w:firstLine="720"/>
        <w:jc w:val="both"/>
        <w:rPr>
          <w:rFonts w:eastAsia="Calibri" w:cs="Times New Roman"/>
          <w:szCs w:val="28"/>
          <w:lang w:val="nl-NL"/>
        </w:rPr>
      </w:pPr>
      <w:r w:rsidRPr="006D25AB">
        <w:rPr>
          <w:rFonts w:eastAsia="Calibri" w:cs="Times New Roman"/>
          <w:b/>
          <w:bCs/>
          <w:szCs w:val="28"/>
          <w:lang w:val="nl-NL"/>
        </w:rPr>
        <w:t>6.</w:t>
      </w:r>
      <w:r>
        <w:rPr>
          <w:rFonts w:eastAsia="Calibri" w:cs="Times New Roman"/>
          <w:i/>
          <w:iCs/>
          <w:szCs w:val="28"/>
          <w:lang w:val="nl-NL"/>
        </w:rPr>
        <w:t xml:space="preserve"> </w:t>
      </w:r>
      <w:r w:rsidR="00967AAE" w:rsidRPr="00D52B54">
        <w:rPr>
          <w:rFonts w:eastAsia="Calibri" w:cs="Times New Roman"/>
          <w:i/>
          <w:iCs/>
          <w:szCs w:val="28"/>
          <w:lang w:val="nl-NL"/>
        </w:rPr>
        <w:t>Sáu là,</w:t>
      </w:r>
      <w:r w:rsidR="00967AAE" w:rsidRPr="00D52B54">
        <w:rPr>
          <w:rFonts w:eastAsia="Calibri" w:cs="Times New Roman"/>
          <w:szCs w:val="28"/>
          <w:lang w:val="nl-NL"/>
        </w:rPr>
        <w:t xml:space="preserve"> phát huy truyền thống đoàn kết, thống nhất của cấp ủy và toàn thể đảng viên xây dựng khối thống nhất trong cơ quan, đơn vị hoàn thành tốt chức năng, nhiệm vụ góp phần xây dựng đảng bộ vững mạnh, toàn diện.</w:t>
      </w:r>
      <w:r w:rsidR="00967AAE" w:rsidRPr="00E54A7E">
        <w:rPr>
          <w:rFonts w:cs="Times New Roman"/>
          <w:szCs w:val="28"/>
          <w:lang w:val="nl-NL"/>
        </w:rPr>
        <w:t xml:space="preserve"> </w:t>
      </w:r>
      <w:r w:rsidR="00967AAE" w:rsidRPr="00D52B54">
        <w:rPr>
          <w:rFonts w:eastAsia="Calibri" w:cs="Times New Roman"/>
          <w:szCs w:val="28"/>
          <w:lang w:val="nl-NL"/>
        </w:rPr>
        <w:t>Đẩy mạnh tổng kết thực tiễn, thường xuyên bổ sung, hoàn thiện các quy định, quy chế, hướng dẫn sát với tình hình thực tiễn.</w:t>
      </w:r>
    </w:p>
    <w:p w14:paraId="2AE26BCF" w14:textId="77777777" w:rsidR="009337C9" w:rsidRPr="00E54A7E" w:rsidRDefault="009337C9" w:rsidP="009337C9">
      <w:pPr>
        <w:spacing w:after="0" w:line="240" w:lineRule="auto"/>
        <w:jc w:val="center"/>
        <w:rPr>
          <w:b/>
          <w:lang w:val="nl-NL"/>
        </w:rPr>
      </w:pPr>
      <w:r w:rsidRPr="00E54A7E">
        <w:rPr>
          <w:b/>
          <w:lang w:val="nl-NL"/>
        </w:rPr>
        <w:t>Phần thứ hai</w:t>
      </w:r>
    </w:p>
    <w:p w14:paraId="4B4EB68C" w14:textId="77777777" w:rsidR="009337C9" w:rsidRPr="00E54A7E" w:rsidRDefault="009337C9" w:rsidP="009337C9">
      <w:pPr>
        <w:spacing w:after="0" w:line="240" w:lineRule="auto"/>
        <w:jc w:val="center"/>
        <w:rPr>
          <w:b/>
          <w:lang w:val="nl-NL"/>
        </w:rPr>
      </w:pPr>
      <w:r w:rsidRPr="00E54A7E">
        <w:rPr>
          <w:b/>
          <w:lang w:val="nl-NL"/>
        </w:rPr>
        <w:t xml:space="preserve"> PHƯƠNG HƯỚNG, MỤC TIÊU, NHIỆM VỤ </w:t>
      </w:r>
    </w:p>
    <w:p w14:paraId="25BDE43D" w14:textId="2540711F" w:rsidR="009337C9" w:rsidRPr="00E54A7E" w:rsidRDefault="009337C9" w:rsidP="009337C9">
      <w:pPr>
        <w:spacing w:after="0" w:line="240" w:lineRule="auto"/>
        <w:jc w:val="center"/>
        <w:rPr>
          <w:b/>
          <w:lang w:val="nl-NL"/>
        </w:rPr>
      </w:pPr>
      <w:r w:rsidRPr="00E54A7E">
        <w:rPr>
          <w:b/>
          <w:lang w:val="nl-NL"/>
        </w:rPr>
        <w:t xml:space="preserve">VÀ CÁC GIẢI PHÁP CHỦ YẾU </w:t>
      </w:r>
      <w:r w:rsidRPr="002A02DC">
        <w:rPr>
          <w:b/>
          <w:lang w:val="nl-NL"/>
        </w:rPr>
        <w:t>NHIỆM KỲ 2025</w:t>
      </w:r>
      <w:r w:rsidR="00197809">
        <w:rPr>
          <w:b/>
          <w:lang w:val="nl-NL"/>
        </w:rPr>
        <w:t xml:space="preserve"> </w:t>
      </w:r>
      <w:r w:rsidRPr="002A02DC">
        <w:rPr>
          <w:b/>
          <w:lang w:val="nl-NL"/>
        </w:rPr>
        <w:t>-</w:t>
      </w:r>
      <w:r w:rsidR="00197809">
        <w:rPr>
          <w:b/>
          <w:lang w:val="nl-NL"/>
        </w:rPr>
        <w:t xml:space="preserve"> </w:t>
      </w:r>
      <w:r w:rsidRPr="002A02DC">
        <w:rPr>
          <w:b/>
          <w:lang w:val="nl-NL"/>
        </w:rPr>
        <w:t>2030</w:t>
      </w:r>
    </w:p>
    <w:p w14:paraId="239D6D85" w14:textId="77777777" w:rsidR="009337C9" w:rsidRPr="00E54A7E" w:rsidRDefault="009337C9" w:rsidP="005C14BE">
      <w:pPr>
        <w:keepNext/>
        <w:widowControl w:val="0"/>
        <w:spacing w:before="360" w:after="120" w:line="240" w:lineRule="auto"/>
        <w:ind w:firstLine="709"/>
        <w:jc w:val="both"/>
        <w:rPr>
          <w:b/>
          <w:lang w:val="nl-NL"/>
        </w:rPr>
      </w:pPr>
      <w:r w:rsidRPr="00E54A7E">
        <w:rPr>
          <w:b/>
          <w:lang w:val="nl-NL"/>
        </w:rPr>
        <w:t>I- DỰ BÁO TÌNH HÌNH</w:t>
      </w:r>
    </w:p>
    <w:p w14:paraId="6FD2A443" w14:textId="6968538D" w:rsidR="00967AAE" w:rsidRPr="005C14BE" w:rsidRDefault="00967AAE" w:rsidP="00D52B54">
      <w:pPr>
        <w:spacing w:before="120" w:after="120" w:line="240" w:lineRule="auto"/>
        <w:ind w:firstLine="720"/>
        <w:jc w:val="both"/>
        <w:rPr>
          <w:rFonts w:eastAsia="Calibri" w:cs="Times New Roman"/>
          <w:spacing w:val="-2"/>
          <w:lang w:val="nl-NL"/>
        </w:rPr>
      </w:pPr>
      <w:r w:rsidRPr="005C14BE">
        <w:rPr>
          <w:rFonts w:eastAsia="Times New Roman" w:cs="Times New Roman"/>
          <w:spacing w:val="-2"/>
          <w:szCs w:val="28"/>
          <w:lang w:val="nl-NL"/>
        </w:rPr>
        <w:t xml:space="preserve">Trong nhiệm kỳ tới, </w:t>
      </w:r>
      <w:r w:rsidRPr="005C14BE">
        <w:rPr>
          <w:rFonts w:eastAsia="Calibri" w:cs="Times New Roman"/>
          <w:color w:val="000000"/>
          <w:spacing w:val="-2"/>
          <w:szCs w:val="28"/>
          <w:shd w:val="clear" w:color="auto" w:fill="FFFFFF"/>
          <w:lang w:val="nl-NL"/>
        </w:rPr>
        <w:t>Bộ Chính trị, Ban Bí thư, Quốc hội, Ủy ban Thường vụ Quốc hội, Chính phủ, Thủ tướng Chính phủ và các cấp thực hiện các chủ trương và triển khai các nhiệm vụ trong việc thực hiện sắp xếp đơn</w:t>
      </w:r>
      <w:r w:rsidRPr="005C14BE">
        <w:rPr>
          <w:rFonts w:eastAsia="Calibri" w:cs="Times New Roman"/>
          <w:color w:val="000000"/>
          <w:spacing w:val="-2"/>
          <w:szCs w:val="28"/>
          <w:shd w:val="clear" w:color="auto" w:fill="FFFFFF"/>
          <w:lang w:val="vi-VN"/>
        </w:rPr>
        <w:t xml:space="preserve"> vị hành chính </w:t>
      </w:r>
      <w:r w:rsidRPr="005C14BE">
        <w:rPr>
          <w:rFonts w:eastAsia="Calibri" w:cs="Times New Roman"/>
          <w:color w:val="000000"/>
          <w:spacing w:val="-2"/>
          <w:szCs w:val="28"/>
          <w:shd w:val="clear" w:color="auto" w:fill="FFFFFF"/>
          <w:lang w:val="nl-NL"/>
        </w:rPr>
        <w:t>và xây dựng mô hình tổ chức chính quyền địa phương 02 cấp</w:t>
      </w:r>
      <w:r w:rsidRPr="005C14BE">
        <w:rPr>
          <w:rFonts w:eastAsia="Calibri" w:cs="Times New Roman"/>
          <w:iCs/>
          <w:spacing w:val="-2"/>
          <w:szCs w:val="28"/>
          <w:lang w:val="nl-NL"/>
        </w:rPr>
        <w:t xml:space="preserve"> mở ra cục diện mới phát triển đất nước trong kỷ nguyên mới với tầm nhìn lâu dài. </w:t>
      </w:r>
      <w:r w:rsidRPr="005C14BE">
        <w:rPr>
          <w:rFonts w:eastAsia="Calibri" w:cs="Times New Roman"/>
          <w:spacing w:val="-2"/>
          <w:lang w:val="nl-NL"/>
        </w:rPr>
        <w:t>Đảng, Nhà nước và Quốc hội tiếp tục quan tâm và có nhiều chủ trương, chính sách quan trọng đối với lĩnh vực giáo dục và đào tạo,</w:t>
      </w:r>
      <w:r w:rsidRPr="005C14BE">
        <w:rPr>
          <w:spacing w:val="-2"/>
          <w:lang w:val="nl-NL"/>
        </w:rPr>
        <w:t xml:space="preserve"> tạo nhiều điều kiện thuận lợi để thực hiện giáo dục có chất lượng, bình đẳng và bao trùm, tăng cường các cơ hội học tập suốt đời cho mọi người</w:t>
      </w:r>
      <w:r w:rsidRPr="005C14BE">
        <w:rPr>
          <w:rFonts w:eastAsia="Calibri" w:cs="Times New Roman"/>
          <w:spacing w:val="-2"/>
          <w:lang w:val="nl-NL"/>
        </w:rPr>
        <w:t>. Kinh tế - xã hội của tỉnh Điện Biên tiếp tục có những bước phát triển, tăng trưởng mạnh mẽ</w:t>
      </w:r>
      <w:r w:rsidRPr="005C14BE">
        <w:rPr>
          <w:spacing w:val="-2"/>
          <w:lang w:val="nl-NL"/>
        </w:rPr>
        <w:t xml:space="preserve"> </w:t>
      </w:r>
      <w:r w:rsidRPr="005C14BE">
        <w:rPr>
          <w:rFonts w:eastAsia="Calibri" w:cs="Times New Roman"/>
          <w:spacing w:val="-2"/>
          <w:lang w:val="nl-NL"/>
        </w:rPr>
        <w:t>đòi hỏi ngành giáo dục phải tích cực đổi mới, sáng tạo để đào tạo nguồn nhân lực chất lượng cao đón đầu, đáp ứng xu thế phát triển của toàn xã hội.</w:t>
      </w:r>
    </w:p>
    <w:p w14:paraId="7FD68CC4" w14:textId="2A809DEC" w:rsidR="00967AAE" w:rsidRPr="00967AAE" w:rsidRDefault="00967AAE" w:rsidP="00D52B54">
      <w:pPr>
        <w:spacing w:before="120" w:after="120" w:line="240" w:lineRule="auto"/>
        <w:ind w:firstLine="720"/>
        <w:jc w:val="both"/>
        <w:rPr>
          <w:rFonts w:eastAsia="Calibri" w:cs="Times New Roman"/>
          <w:color w:val="000000"/>
          <w:szCs w:val="28"/>
          <w:shd w:val="clear" w:color="auto" w:fill="FFFFFF"/>
          <w:lang w:val="nl-NL"/>
        </w:rPr>
      </w:pPr>
      <w:r w:rsidRPr="00967AAE">
        <w:rPr>
          <w:rFonts w:eastAsia="Calibri" w:cs="Times New Roman"/>
          <w:szCs w:val="28"/>
          <w:lang w:val="nl-NL"/>
        </w:rPr>
        <w:t>Trong xu th</w:t>
      </w:r>
      <w:r w:rsidR="009523C1">
        <w:rPr>
          <w:rFonts w:eastAsia="Calibri" w:cs="Times New Roman"/>
          <w:szCs w:val="28"/>
          <w:lang w:val="nl-NL"/>
        </w:rPr>
        <w:t>ế</w:t>
      </w:r>
      <w:r w:rsidRPr="00967AAE">
        <w:rPr>
          <w:rFonts w:eastAsia="Calibri" w:cs="Times New Roman"/>
          <w:szCs w:val="28"/>
          <w:lang w:val="nl-NL"/>
        </w:rPr>
        <w:t xml:space="preserve"> của toàn cầu đẩy mạnh phát triển khoa học, công nghệ và đổi mới sáng tạo; đất nước đang bước vào kỷ nguyên mới, kỷ nguyên vươn mình của dân tộc, đòi hỏi phải tiếp tục nâng cao năng lực lãnh đạo, sức chiến đấu của Đảng bộ; phát huy tinh thần đoàn kết, dân chủ, kỷ cương, gương mẫu, trách nhiệm, tinh thông, chuyên nghiệp, tổ chức thực hiện thắng lợi nhiệm vụ chính trị, xây dựng Đảng bộ trong sạch, vững mạnh toàn diện.</w:t>
      </w:r>
    </w:p>
    <w:p w14:paraId="78F2286C" w14:textId="77777777" w:rsidR="00746648" w:rsidRDefault="009337C9" w:rsidP="00746648">
      <w:pPr>
        <w:spacing w:before="120" w:after="120" w:line="240" w:lineRule="auto"/>
        <w:ind w:firstLine="709"/>
        <w:jc w:val="both"/>
        <w:rPr>
          <w:b/>
          <w:lang w:val="nl-NL"/>
        </w:rPr>
      </w:pPr>
      <w:r w:rsidRPr="00E54A7E">
        <w:rPr>
          <w:b/>
          <w:lang w:val="nl-NL"/>
        </w:rPr>
        <w:t>II- MỤC TIÊU</w:t>
      </w:r>
    </w:p>
    <w:p w14:paraId="59FE6557" w14:textId="77777777" w:rsidR="00746648" w:rsidRDefault="009337C9" w:rsidP="00746648">
      <w:pPr>
        <w:spacing w:before="120" w:after="120" w:line="240" w:lineRule="auto"/>
        <w:ind w:firstLine="709"/>
        <w:jc w:val="both"/>
        <w:rPr>
          <w:b/>
          <w:lang w:val="nl-NL"/>
        </w:rPr>
      </w:pPr>
      <w:r w:rsidRPr="00E54A7E">
        <w:rPr>
          <w:b/>
          <w:lang w:val="nl-NL"/>
        </w:rPr>
        <w:t>1. Mục tiêu tổng quát nhiệm kỳ 2025 - 2030</w:t>
      </w:r>
    </w:p>
    <w:p w14:paraId="4F3BC6CA" w14:textId="3D92245B" w:rsidR="009337C9" w:rsidRPr="005C14BE" w:rsidRDefault="00967AAE" w:rsidP="00746648">
      <w:pPr>
        <w:spacing w:before="120" w:after="120" w:line="240" w:lineRule="auto"/>
        <w:ind w:firstLine="709"/>
        <w:jc w:val="both"/>
        <w:rPr>
          <w:b/>
          <w:spacing w:val="-2"/>
          <w:lang w:val="nl-NL"/>
        </w:rPr>
      </w:pPr>
      <w:r w:rsidRPr="005C14BE">
        <w:rPr>
          <w:rFonts w:eastAsia="Calibri" w:cs="Times New Roman"/>
          <w:spacing w:val="-2"/>
          <w:lang w:val="nl-NL"/>
        </w:rPr>
        <w:t xml:space="preserve">Thực hiện đúng nguyên tắc đảng lãnh đạo, tiếp tục nâng cao năng lực lãnh đạo, sức chiến đấu của tổ chức cơ sở đảng, vai trò tiên phong gương mẫu của đảng viên, tạo sự chuyển biến rõ nét về chất lượng hoạt động và thực hiện nhiệm vụ, bảo đảm sự lãnh đạo toàn diện của Đảng ủy, phấn đấu hoàn thành thắng lợi các nhiệm vụ được giao. </w:t>
      </w:r>
      <w:r w:rsidR="009337C9" w:rsidRPr="005C14BE">
        <w:rPr>
          <w:bCs/>
          <w:spacing w:val="-2"/>
          <w:lang w:val="nl-NL"/>
        </w:rPr>
        <w:t xml:space="preserve">Xây dựng hệ thống giáo dục công bằng và bình đẳng, phục vụ học tập </w:t>
      </w:r>
      <w:r w:rsidR="009337C9" w:rsidRPr="005C14BE">
        <w:rPr>
          <w:bCs/>
          <w:spacing w:val="-2"/>
          <w:lang w:val="nl-NL"/>
        </w:rPr>
        <w:lastRenderedPageBreak/>
        <w:t>suốt đời, theo hướng chuẩn hóa, hiện đại hóa, dân chủ hóa, xã hội hóa phù hợp với điều kiện, tình hình thực tiễn</w:t>
      </w:r>
      <w:r w:rsidR="00B06951" w:rsidRPr="005C14BE">
        <w:rPr>
          <w:bCs/>
          <w:spacing w:val="-2"/>
          <w:lang w:val="nl-NL"/>
        </w:rPr>
        <w:t>, quyết tâm thực hiện thắng lợi nhiệm vụ đổi mới căn bản, toàn diện giáo dục và đào tạo và các mục tiêu, nhiệm vụ giáo dục và đào tạo được đề ra trong Nghị quyết Đại hội Đảng các cấp, kế hoạch phát triển kinh tế - xã hội 5 năm (2025-2030) của tỉnh, Kết luận số 91-KL/TW ngày 12/8/2024 của Ban Bí thư về tiếp tục thực hiện Nghị quyết số 29-NQ/TW; Chiến lược phát triển giáo dục Việt Nam giai đoạn 2024 - 2030 và tầm nhìn 2045</w:t>
      </w:r>
      <w:r w:rsidR="00314162" w:rsidRPr="005C14BE">
        <w:rPr>
          <w:bCs/>
          <w:spacing w:val="-2"/>
          <w:lang w:val="nl-NL"/>
        </w:rPr>
        <w:t>; N</w:t>
      </w:r>
      <w:r w:rsidR="00314162" w:rsidRPr="005C14BE">
        <w:rPr>
          <w:bCs/>
          <w:spacing w:val="-2"/>
          <w:lang w:val="nl-NL"/>
        </w:rPr>
        <w:t>ghị quyết của Bộ Chính trị về đột phá giáo dục, đào tạo và một số chủ trương hỗ trợ dạy và học</w:t>
      </w:r>
      <w:r w:rsidR="00B06951" w:rsidRPr="005C14BE">
        <w:rPr>
          <w:bCs/>
          <w:spacing w:val="-2"/>
          <w:lang w:val="nl-NL"/>
        </w:rPr>
        <w:t>.</w:t>
      </w:r>
    </w:p>
    <w:p w14:paraId="43460DD2" w14:textId="7E0E7A6C" w:rsidR="009337C9" w:rsidRPr="00E54A7E" w:rsidRDefault="009337C9" w:rsidP="00DA44B3">
      <w:pPr>
        <w:spacing w:before="120" w:after="120" w:line="240" w:lineRule="auto"/>
        <w:ind w:firstLine="709"/>
        <w:jc w:val="both"/>
        <w:rPr>
          <w:bCs/>
          <w:lang w:val="nl-NL"/>
        </w:rPr>
      </w:pPr>
      <w:r w:rsidRPr="00E54A7E">
        <w:rPr>
          <w:bCs/>
          <w:lang w:val="nl-NL"/>
        </w:rPr>
        <w:t xml:space="preserve">Tiếp tục nâng cao chất lượng giáo dục toàn diện, xây dựng con người Điện Biên </w:t>
      </w:r>
      <w:r w:rsidR="009C33C5" w:rsidRPr="009C33C5">
        <w:rPr>
          <w:bCs/>
          <w:lang w:val="nl-NL"/>
        </w:rPr>
        <w:t>phát triển toàn diện, có đủ bản lĩnh, trí tuệ, sức khoẻ (cả thể chất và tinh thần)</w:t>
      </w:r>
      <w:r w:rsidRPr="00E54A7E">
        <w:rPr>
          <w:bCs/>
          <w:lang w:val="nl-NL"/>
        </w:rPr>
        <w:t xml:space="preserve">; cung cấp nguồn nhân lực </w:t>
      </w:r>
      <w:r w:rsidR="00DA44B3" w:rsidRPr="009C33C5">
        <w:rPr>
          <w:bCs/>
          <w:lang w:val="nl-NL"/>
        </w:rPr>
        <w:t>có trình độ, kỹ năng cao, yếu tố then chốt cho thực hiện đột phá phát triển khoa học, công nghệ, đổi mới sáng tạo và chuyển đổi số quốc gia.</w:t>
      </w:r>
      <w:r w:rsidRPr="00E54A7E">
        <w:rPr>
          <w:bCs/>
          <w:lang w:val="nl-NL"/>
        </w:rPr>
        <w:t>góp phần thực hiện thành công mục tiêu phấn đấu đến năm 2030, Điện Biên trở thành tỉnh phát triển khá của khu vực trung du và miền núi phía Bắc; là một trong những trung tâm du lịch, dịch vụ, y tế, giáo dục, văn hóa của vùng.</w:t>
      </w:r>
    </w:p>
    <w:p w14:paraId="47799EAA" w14:textId="77777777" w:rsidR="002937CC" w:rsidRDefault="009337C9" w:rsidP="002937CC">
      <w:pPr>
        <w:spacing w:before="120" w:after="120" w:line="240" w:lineRule="auto"/>
        <w:ind w:firstLine="709"/>
        <w:jc w:val="both"/>
        <w:rPr>
          <w:b/>
          <w:lang w:val="nl-NL"/>
        </w:rPr>
      </w:pPr>
      <w:r w:rsidRPr="00E54A7E">
        <w:rPr>
          <w:b/>
          <w:lang w:val="nl-NL"/>
        </w:rPr>
        <w:t>2. Chỉ tiêu chủ yếu</w:t>
      </w:r>
    </w:p>
    <w:p w14:paraId="0D3D876A" w14:textId="4528C0CF" w:rsidR="009337C9" w:rsidRPr="002937CC" w:rsidRDefault="009337C9" w:rsidP="002937CC">
      <w:pPr>
        <w:spacing w:before="120" w:after="120" w:line="240" w:lineRule="auto"/>
        <w:ind w:firstLine="709"/>
        <w:jc w:val="both"/>
        <w:rPr>
          <w:b/>
          <w:lang w:val="nl-NL"/>
        </w:rPr>
      </w:pPr>
      <w:r w:rsidRPr="002A02DC">
        <w:rPr>
          <w:lang w:val="nl-NL"/>
        </w:rPr>
        <w:t>Đảng bộ  đề ra các chỉ tiêu phấn đấu cụ thể trong nhiệm kỳ 2025 -2030, bao gồm các chỉ tiêu sau</w:t>
      </w:r>
      <w:r w:rsidRPr="002A02DC">
        <w:rPr>
          <w:lang w:val="vi-VN"/>
        </w:rPr>
        <w:t>:</w:t>
      </w:r>
    </w:p>
    <w:p w14:paraId="0C80A40F" w14:textId="77777777" w:rsidR="009337C9" w:rsidRPr="002A02DC" w:rsidRDefault="009337C9" w:rsidP="00D52B54">
      <w:pPr>
        <w:widowControl w:val="0"/>
        <w:tabs>
          <w:tab w:val="left" w:pos="0"/>
        </w:tabs>
        <w:autoSpaceDN w:val="0"/>
        <w:adjustRightInd w:val="0"/>
        <w:spacing w:before="120" w:after="120" w:line="240" w:lineRule="auto"/>
        <w:ind w:firstLine="709"/>
        <w:jc w:val="both"/>
        <w:rPr>
          <w:rFonts w:eastAsia="Times New Roman" w:cs="Times New Roman"/>
          <w:spacing w:val="-4"/>
          <w:szCs w:val="28"/>
          <w:lang w:val="da-DK"/>
        </w:rPr>
      </w:pPr>
      <w:r w:rsidRPr="002A02DC">
        <w:rPr>
          <w:rFonts w:eastAsia="Times New Roman" w:cs="Times New Roman"/>
          <w:spacing w:val="-4"/>
          <w:szCs w:val="28"/>
          <w:lang w:val="da-DK"/>
        </w:rPr>
        <w:t>(1)- Tổ chức quán triệt kịp thời, đầy đủ các chủ trương, đường lối của Đảng, chính sách, pháp luật của Nhà nước, các chỉ thị, nghị quyết đại hội Đảng các cấp đến 100% cán bộ, đảng viên và trên 95% quần chúng trong Đảng bộ.</w:t>
      </w:r>
    </w:p>
    <w:p w14:paraId="3E228FEB" w14:textId="77777777" w:rsidR="009337C9" w:rsidRPr="002A02DC" w:rsidRDefault="009337C9" w:rsidP="00D52B54">
      <w:pPr>
        <w:widowControl w:val="0"/>
        <w:tabs>
          <w:tab w:val="left" w:pos="0"/>
        </w:tabs>
        <w:autoSpaceDN w:val="0"/>
        <w:adjustRightInd w:val="0"/>
        <w:spacing w:before="120" w:after="120" w:line="240" w:lineRule="auto"/>
        <w:ind w:firstLine="709"/>
        <w:jc w:val="both"/>
        <w:rPr>
          <w:rFonts w:eastAsia="Times New Roman" w:cs="Times New Roman"/>
          <w:spacing w:val="-4"/>
          <w:szCs w:val="28"/>
          <w:lang w:val="da-DK"/>
        </w:rPr>
      </w:pPr>
      <w:r w:rsidRPr="002A02DC">
        <w:rPr>
          <w:rFonts w:eastAsia="Times New Roman" w:cs="Times New Roman"/>
          <w:spacing w:val="-4"/>
          <w:szCs w:val="28"/>
          <w:lang w:val="da-DK"/>
        </w:rPr>
        <w:t>(2)- Lãnh đạo các Chi bộ, Đảng bộ bộ phận và các cơ quan quản lý giáo dục, các cơ sở giáo dục thực hiện đạt và vượt các chỉ tiêu phát triển giáo dục và đào tạo. Cụ thể như sau:</w:t>
      </w:r>
    </w:p>
    <w:p w14:paraId="4EF7F440" w14:textId="77777777" w:rsidR="009337C9" w:rsidRPr="002A02DC" w:rsidRDefault="009337C9" w:rsidP="00D52B54">
      <w:pPr>
        <w:widowControl w:val="0"/>
        <w:tabs>
          <w:tab w:val="left" w:pos="0"/>
        </w:tabs>
        <w:autoSpaceDN w:val="0"/>
        <w:adjustRightInd w:val="0"/>
        <w:spacing w:before="120" w:after="120" w:line="240" w:lineRule="auto"/>
        <w:ind w:firstLine="709"/>
        <w:jc w:val="both"/>
        <w:rPr>
          <w:rFonts w:eastAsia="Times New Roman" w:cs="Times New Roman"/>
          <w:spacing w:val="-4"/>
          <w:szCs w:val="28"/>
          <w:lang w:val="da-DK"/>
        </w:rPr>
      </w:pPr>
      <w:r w:rsidRPr="002A02DC">
        <w:rPr>
          <w:rFonts w:eastAsia="Times New Roman" w:cs="Times New Roman"/>
          <w:spacing w:val="-4"/>
          <w:szCs w:val="28"/>
          <w:lang w:val="da-DK"/>
        </w:rPr>
        <w:t xml:space="preserve">- </w:t>
      </w:r>
      <w:bookmarkStart w:id="11" w:name="_Hlk198073906"/>
      <w:r w:rsidRPr="002A02DC">
        <w:rPr>
          <w:rFonts w:eastAsia="Times New Roman" w:cs="Times New Roman"/>
          <w:spacing w:val="-4"/>
          <w:szCs w:val="28"/>
          <w:lang w:val="da-DK"/>
        </w:rPr>
        <w:t xml:space="preserve">Hoàn thành phổ cập giáo dục mầm non cho trẻ mẫu giáo từ 3 đến 5 tuổi. </w:t>
      </w:r>
      <w:bookmarkEnd w:id="11"/>
    </w:p>
    <w:p w14:paraId="196218D7" w14:textId="77777777" w:rsidR="009337C9" w:rsidRPr="002A02DC" w:rsidRDefault="009337C9" w:rsidP="00D52B54">
      <w:pPr>
        <w:widowControl w:val="0"/>
        <w:tabs>
          <w:tab w:val="left" w:pos="0"/>
        </w:tabs>
        <w:autoSpaceDN w:val="0"/>
        <w:adjustRightInd w:val="0"/>
        <w:spacing w:before="120" w:after="120" w:line="240" w:lineRule="auto"/>
        <w:ind w:firstLine="709"/>
        <w:jc w:val="both"/>
        <w:rPr>
          <w:rFonts w:eastAsia="Times New Roman" w:cs="Times New Roman"/>
          <w:spacing w:val="-4"/>
          <w:szCs w:val="24"/>
          <w:lang w:val="da-DK"/>
        </w:rPr>
      </w:pPr>
      <w:r w:rsidRPr="002A02DC">
        <w:rPr>
          <w:rFonts w:eastAsia="Times New Roman" w:cs="Times New Roman"/>
          <w:spacing w:val="-4"/>
          <w:szCs w:val="24"/>
          <w:lang w:val="da-DK"/>
        </w:rPr>
        <w:t xml:space="preserve">- Tỷ lệ trường mầm non, phổ thông được công nhận trường đạt chuẩn quốc gia đạt trên 85%; tỷ lệ trường mầm non, phổ thông, trung tâm giáo dục thường xuyên, trung tâm giáo dục nghề nghiệp - giáo dục thường xuyên đạt kiểm định chất lượng giáo dục đạt trên 85%. </w:t>
      </w:r>
    </w:p>
    <w:p w14:paraId="635F9E8F" w14:textId="34913B28" w:rsidR="009337C9" w:rsidRDefault="009337C9" w:rsidP="00D52B54">
      <w:pPr>
        <w:widowControl w:val="0"/>
        <w:tabs>
          <w:tab w:val="left" w:pos="0"/>
        </w:tabs>
        <w:autoSpaceDN w:val="0"/>
        <w:adjustRightInd w:val="0"/>
        <w:spacing w:before="120" w:after="120" w:line="240" w:lineRule="auto"/>
        <w:ind w:firstLine="709"/>
        <w:jc w:val="both"/>
        <w:rPr>
          <w:rFonts w:eastAsia="Times New Roman" w:cs="Times New Roman"/>
          <w:spacing w:val="-4"/>
          <w:szCs w:val="24"/>
          <w:lang w:val="da-DK"/>
        </w:rPr>
      </w:pPr>
      <w:r w:rsidRPr="002A02DC">
        <w:rPr>
          <w:rFonts w:eastAsia="Times New Roman" w:cs="Times New Roman"/>
          <w:spacing w:val="-4"/>
          <w:szCs w:val="24"/>
          <w:lang w:val="da-DK"/>
        </w:rPr>
        <w:t>- Tỷ lệ phòng học, phòng công vụ, phòng nội trú/bán trú được kiên cố hóa đạt 100%.</w:t>
      </w:r>
    </w:p>
    <w:p w14:paraId="42974B0B" w14:textId="0BE202D0" w:rsidR="00B455BF" w:rsidRPr="008D25AF" w:rsidRDefault="00B455BF" w:rsidP="00D52B54">
      <w:pPr>
        <w:widowControl w:val="0"/>
        <w:tabs>
          <w:tab w:val="left" w:pos="0"/>
        </w:tabs>
        <w:autoSpaceDN w:val="0"/>
        <w:adjustRightInd w:val="0"/>
        <w:spacing w:before="120" w:after="120" w:line="240" w:lineRule="auto"/>
        <w:ind w:firstLine="709"/>
        <w:jc w:val="both"/>
        <w:rPr>
          <w:rFonts w:eastAsia="Times New Roman" w:cs="Times New Roman"/>
          <w:color w:val="000000" w:themeColor="text1"/>
          <w:spacing w:val="-4"/>
          <w:szCs w:val="24"/>
          <w:lang w:val="da-DK"/>
        </w:rPr>
      </w:pPr>
      <w:r w:rsidRPr="008D25AF">
        <w:rPr>
          <w:rFonts w:eastAsia="Times New Roman" w:cs="Times New Roman"/>
          <w:color w:val="000000" w:themeColor="text1"/>
          <w:spacing w:val="-4"/>
          <w:szCs w:val="24"/>
          <w:lang w:val="da-DK"/>
        </w:rPr>
        <w:t>- Bình quân mỗi năm đào tạo nghề cho 8.500 lao động trở lên.</w:t>
      </w:r>
    </w:p>
    <w:p w14:paraId="6652C577" w14:textId="10182F75" w:rsidR="009337C9" w:rsidRPr="00043E90" w:rsidRDefault="009337C9" w:rsidP="00043E90">
      <w:pPr>
        <w:widowControl w:val="0"/>
        <w:spacing w:before="120" w:after="120" w:line="240" w:lineRule="auto"/>
        <w:ind w:firstLine="720"/>
        <w:jc w:val="both"/>
        <w:rPr>
          <w:rFonts w:eastAsia="Times New Roman" w:cs="Times New Roman"/>
          <w:szCs w:val="28"/>
        </w:rPr>
      </w:pPr>
      <w:r w:rsidRPr="00E54A7E">
        <w:rPr>
          <w:rFonts w:eastAsia="Times New Roman" w:cs="Times New Roman"/>
          <w:szCs w:val="28"/>
          <w:lang w:val="da-DK"/>
        </w:rPr>
        <w:t>(</w:t>
      </w:r>
      <w:r w:rsidRPr="002A02DC">
        <w:rPr>
          <w:rFonts w:eastAsia="Times New Roman" w:cs="Times New Roman"/>
          <w:szCs w:val="28"/>
          <w:lang w:val="vi-VN"/>
        </w:rPr>
        <w:t>3</w:t>
      </w:r>
      <w:r w:rsidRPr="00E54A7E">
        <w:rPr>
          <w:rFonts w:eastAsia="Times New Roman" w:cs="Times New Roman"/>
          <w:szCs w:val="28"/>
          <w:lang w:val="da-DK"/>
        </w:rPr>
        <w:t>)-</w:t>
      </w:r>
      <w:r w:rsidRPr="002A02DC">
        <w:rPr>
          <w:rFonts w:eastAsia="Times New Roman" w:cs="Times New Roman"/>
          <w:szCs w:val="28"/>
          <w:lang w:val="vi-VN"/>
        </w:rPr>
        <w:t xml:space="preserve"> Đến năm 20</w:t>
      </w:r>
      <w:r w:rsidRPr="00E54A7E">
        <w:rPr>
          <w:rFonts w:eastAsia="Times New Roman" w:cs="Times New Roman"/>
          <w:szCs w:val="28"/>
          <w:lang w:val="da-DK"/>
        </w:rPr>
        <w:t>30</w:t>
      </w:r>
      <w:r w:rsidRPr="002A02DC">
        <w:rPr>
          <w:rFonts w:eastAsia="Times New Roman" w:cs="Times New Roman"/>
          <w:szCs w:val="28"/>
          <w:lang w:val="vi-VN"/>
        </w:rPr>
        <w:t xml:space="preserve">, </w:t>
      </w:r>
      <w:r w:rsidR="00043E90" w:rsidRPr="00043E90">
        <w:rPr>
          <w:rFonts w:eastAsia="Times New Roman" w:cs="Times New Roman"/>
          <w:szCs w:val="28"/>
          <w:lang w:val="vi-VN"/>
        </w:rPr>
        <w:t>100% đảng viên đảm bảo điều kiện về tiêu chuẩn lý luận chính trị, tiêu chuẩn chuyên môn theo vị trí việc làm.</w:t>
      </w:r>
    </w:p>
    <w:p w14:paraId="7C9D506C" w14:textId="6D816FA8" w:rsidR="0050029A" w:rsidRPr="005C14BE" w:rsidRDefault="009337C9" w:rsidP="0050029A">
      <w:pPr>
        <w:widowControl w:val="0"/>
        <w:spacing w:before="120" w:after="120" w:line="240" w:lineRule="auto"/>
        <w:ind w:firstLine="720"/>
        <w:jc w:val="both"/>
        <w:rPr>
          <w:rFonts w:eastAsia="Times New Roman" w:cs="Times New Roman"/>
          <w:szCs w:val="28"/>
        </w:rPr>
      </w:pPr>
      <w:r w:rsidRPr="005C14BE">
        <w:rPr>
          <w:rFonts w:eastAsia="Times New Roman" w:cs="Times New Roman"/>
          <w:szCs w:val="28"/>
          <w:lang w:val="vi-VN"/>
        </w:rPr>
        <w:t xml:space="preserve">(4)- 100% tổ chức đảng trực thuộc tổ chức học tập, quán triệt, triển khai thực hiện Chỉ thị của Bộ Chính trị về học tập và làm theo tư tưởng, đạo đức, phong cách Hồ Chí Minh gắn với thực hiện các nghị quyết của Ban Chấp hành Trung ương về xây dựng, chỉnh đốn Đảng; 100% đảng viên, công chức, viên chức, người lao động xây dựng chương trình thực hiện của cá nhân và đăng ký cam kết thực hiện học tập </w:t>
      </w:r>
      <w:r w:rsidRPr="005C14BE">
        <w:rPr>
          <w:rFonts w:eastAsia="Times New Roman" w:cs="Times New Roman"/>
          <w:szCs w:val="28"/>
          <w:lang w:val="vi-VN"/>
        </w:rPr>
        <w:lastRenderedPageBreak/>
        <w:t>và làm theo tư tưởng, đạo đức, phong cách Hồ Chí Minh trước tổ chức đảng.</w:t>
      </w:r>
      <w:r w:rsidR="00043E90" w:rsidRPr="005C14BE">
        <w:t xml:space="preserve"> </w:t>
      </w:r>
    </w:p>
    <w:p w14:paraId="71ADD7EC" w14:textId="67EEBF27" w:rsidR="009337C9" w:rsidRPr="000103E0" w:rsidRDefault="009337C9" w:rsidP="00D52B54">
      <w:pPr>
        <w:widowControl w:val="0"/>
        <w:spacing w:before="120" w:after="120" w:line="240" w:lineRule="auto"/>
        <w:ind w:firstLine="720"/>
        <w:jc w:val="both"/>
        <w:rPr>
          <w:rFonts w:eastAsia="Times New Roman" w:cs="Times New Roman"/>
          <w:spacing w:val="-4"/>
          <w:szCs w:val="28"/>
          <w:lang w:val="vi-VN"/>
        </w:rPr>
      </w:pPr>
      <w:r w:rsidRPr="000103E0">
        <w:rPr>
          <w:rFonts w:eastAsia="Times New Roman" w:cs="Times New Roman"/>
          <w:spacing w:val="-4"/>
          <w:szCs w:val="28"/>
          <w:lang w:val="vi-VN"/>
        </w:rPr>
        <w:t xml:space="preserve">(5)- Mỗi năm kết nạp </w:t>
      </w:r>
      <w:r w:rsidR="009E606F" w:rsidRPr="000103E0">
        <w:rPr>
          <w:rFonts w:eastAsia="Times New Roman" w:cs="Times New Roman"/>
          <w:spacing w:val="-4"/>
          <w:szCs w:val="28"/>
        </w:rPr>
        <w:t>từ</w:t>
      </w:r>
      <w:r w:rsidR="00315803" w:rsidRPr="000103E0">
        <w:rPr>
          <w:rFonts w:eastAsia="Times New Roman" w:cs="Times New Roman"/>
          <w:spacing w:val="-4"/>
          <w:szCs w:val="28"/>
        </w:rPr>
        <w:t xml:space="preserve"> </w:t>
      </w:r>
      <w:r w:rsidR="009E606F" w:rsidRPr="000103E0">
        <w:rPr>
          <w:rFonts w:eastAsia="Times New Roman" w:cs="Times New Roman"/>
          <w:spacing w:val="-4"/>
          <w:szCs w:val="28"/>
        </w:rPr>
        <w:t>1</w:t>
      </w:r>
      <w:r w:rsidR="005704AF" w:rsidRPr="000103E0">
        <w:rPr>
          <w:rFonts w:eastAsia="Times New Roman" w:cs="Times New Roman"/>
          <w:spacing w:val="-4"/>
          <w:szCs w:val="28"/>
        </w:rPr>
        <w:t>9</w:t>
      </w:r>
      <w:r w:rsidRPr="000103E0">
        <w:rPr>
          <w:rFonts w:eastAsia="Times New Roman" w:cs="Times New Roman"/>
          <w:spacing w:val="-4"/>
          <w:szCs w:val="28"/>
          <w:lang w:val="vi-VN"/>
        </w:rPr>
        <w:t xml:space="preserve"> đảng viên </w:t>
      </w:r>
      <w:r w:rsidR="009E606F" w:rsidRPr="000103E0">
        <w:rPr>
          <w:rFonts w:eastAsia="Times New Roman" w:cs="Times New Roman"/>
          <w:spacing w:val="-4"/>
          <w:szCs w:val="28"/>
        </w:rPr>
        <w:t>trở lên</w:t>
      </w:r>
      <w:r w:rsidR="00390752">
        <w:rPr>
          <w:rFonts w:eastAsia="Times New Roman" w:cs="Times New Roman"/>
          <w:spacing w:val="-4"/>
          <w:szCs w:val="28"/>
        </w:rPr>
        <w:t>;</w:t>
      </w:r>
      <w:r w:rsidRPr="000103E0">
        <w:rPr>
          <w:rFonts w:eastAsia="Times New Roman" w:cs="Times New Roman"/>
          <w:spacing w:val="-4"/>
          <w:szCs w:val="28"/>
          <w:lang w:val="vi-VN"/>
        </w:rPr>
        <w:t xml:space="preserve"> trong nhiệm kỳ kết nạp </w:t>
      </w:r>
      <w:r w:rsidR="009E606F" w:rsidRPr="000103E0">
        <w:rPr>
          <w:rFonts w:eastAsia="Times New Roman" w:cs="Times New Roman"/>
          <w:spacing w:val="-4"/>
          <w:szCs w:val="28"/>
        </w:rPr>
        <w:t xml:space="preserve">từ </w:t>
      </w:r>
      <w:r w:rsidR="00A81226" w:rsidRPr="000103E0">
        <w:rPr>
          <w:rFonts w:eastAsia="Times New Roman" w:cs="Times New Roman"/>
          <w:spacing w:val="-4"/>
          <w:szCs w:val="28"/>
          <w:lang w:val="vi-VN"/>
        </w:rPr>
        <w:t xml:space="preserve"> </w:t>
      </w:r>
      <w:r w:rsidR="005704AF" w:rsidRPr="000103E0">
        <w:rPr>
          <w:rFonts w:eastAsia="Times New Roman" w:cs="Times New Roman"/>
          <w:spacing w:val="-4"/>
          <w:szCs w:val="28"/>
        </w:rPr>
        <w:t xml:space="preserve">95 </w:t>
      </w:r>
      <w:r w:rsidR="00A81226" w:rsidRPr="000103E0">
        <w:rPr>
          <w:rFonts w:eastAsia="Times New Roman" w:cs="Times New Roman"/>
          <w:spacing w:val="-4"/>
          <w:szCs w:val="28"/>
          <w:lang w:val="vi-VN"/>
        </w:rPr>
        <w:t xml:space="preserve">đảng viên </w:t>
      </w:r>
      <w:r w:rsidR="005704AF" w:rsidRPr="000103E0">
        <w:rPr>
          <w:rFonts w:eastAsia="Times New Roman" w:cs="Times New Roman"/>
          <w:spacing w:val="-4"/>
          <w:szCs w:val="28"/>
        </w:rPr>
        <w:t>trở lên</w:t>
      </w:r>
      <w:r w:rsidR="00390752">
        <w:rPr>
          <w:rFonts w:eastAsia="Times New Roman" w:cs="Times New Roman"/>
          <w:spacing w:val="-4"/>
          <w:szCs w:val="28"/>
        </w:rPr>
        <w:t>,</w:t>
      </w:r>
      <w:r w:rsidRPr="000103E0">
        <w:rPr>
          <w:rFonts w:eastAsia="Times New Roman" w:cs="Times New Roman"/>
          <w:spacing w:val="-4"/>
          <w:szCs w:val="28"/>
          <w:lang w:val="vi-VN"/>
        </w:rPr>
        <w:t xml:space="preserve"> trong đó </w:t>
      </w:r>
      <w:r w:rsidR="00EE7DA1" w:rsidRPr="000103E0">
        <w:rPr>
          <w:rFonts w:eastAsia="Times New Roman" w:cs="Times New Roman"/>
          <w:spacing w:val="-4"/>
          <w:szCs w:val="28"/>
          <w:lang w:val="vi-VN"/>
        </w:rPr>
        <w:t xml:space="preserve">kết nạp </w:t>
      </w:r>
      <w:r w:rsidR="000103E0" w:rsidRPr="000103E0">
        <w:rPr>
          <w:rFonts w:eastAsia="Times New Roman" w:cs="Times New Roman"/>
          <w:spacing w:val="-4"/>
          <w:szCs w:val="28"/>
        </w:rPr>
        <w:t>từ</w:t>
      </w:r>
      <w:r w:rsidR="00EE7DA1" w:rsidRPr="000103E0">
        <w:rPr>
          <w:rFonts w:eastAsia="Times New Roman" w:cs="Times New Roman"/>
          <w:spacing w:val="-4"/>
          <w:szCs w:val="28"/>
          <w:lang w:val="vi-VN"/>
        </w:rPr>
        <w:t xml:space="preserve"> </w:t>
      </w:r>
      <w:r w:rsidR="00EE7DA1" w:rsidRPr="000103E0">
        <w:rPr>
          <w:rFonts w:eastAsia="Times New Roman" w:cs="Times New Roman"/>
          <w:spacing w:val="-4"/>
          <w:szCs w:val="28"/>
        </w:rPr>
        <w:t>80</w:t>
      </w:r>
      <w:r w:rsidR="00EE7DA1" w:rsidRPr="000103E0">
        <w:rPr>
          <w:rFonts w:eastAsia="Times New Roman" w:cs="Times New Roman"/>
          <w:spacing w:val="-4"/>
          <w:szCs w:val="28"/>
          <w:lang w:val="vi-VN"/>
        </w:rPr>
        <w:t xml:space="preserve"> đảng viên </w:t>
      </w:r>
      <w:r w:rsidRPr="000103E0">
        <w:rPr>
          <w:rFonts w:eastAsia="Times New Roman" w:cs="Times New Roman"/>
          <w:spacing w:val="-4"/>
          <w:szCs w:val="28"/>
          <w:lang w:val="vi-VN"/>
        </w:rPr>
        <w:t>là học sinh</w:t>
      </w:r>
      <w:r w:rsidR="00A81226" w:rsidRPr="000103E0">
        <w:rPr>
          <w:rFonts w:eastAsia="Times New Roman" w:cs="Times New Roman"/>
          <w:spacing w:val="-4"/>
          <w:szCs w:val="28"/>
          <w:lang w:val="vi-VN"/>
        </w:rPr>
        <w:t>, sinh viên</w:t>
      </w:r>
      <w:r w:rsidRPr="000103E0">
        <w:rPr>
          <w:rFonts w:eastAsia="Times New Roman" w:cs="Times New Roman"/>
          <w:spacing w:val="-4"/>
          <w:szCs w:val="28"/>
          <w:lang w:val="vi-VN"/>
        </w:rPr>
        <w:t xml:space="preserve">. </w:t>
      </w:r>
    </w:p>
    <w:p w14:paraId="4C60E89D" w14:textId="77777777" w:rsidR="00750F5A" w:rsidRDefault="009337C9" w:rsidP="00F74F35">
      <w:pPr>
        <w:widowControl w:val="0"/>
        <w:spacing w:before="120" w:after="120" w:line="240" w:lineRule="auto"/>
        <w:ind w:firstLine="720"/>
        <w:jc w:val="both"/>
        <w:rPr>
          <w:rFonts w:eastAsia="Times New Roman" w:cs="Times New Roman"/>
          <w:szCs w:val="28"/>
        </w:rPr>
      </w:pPr>
      <w:r w:rsidRPr="00DA6FA2">
        <w:rPr>
          <w:rFonts w:eastAsia="Times New Roman" w:cs="Times New Roman"/>
          <w:szCs w:val="28"/>
          <w:lang w:val="vi-VN"/>
        </w:rPr>
        <w:t xml:space="preserve">(6)- </w:t>
      </w:r>
      <w:r w:rsidR="00750F5A" w:rsidRPr="00750F5A">
        <w:rPr>
          <w:rFonts w:eastAsia="Times New Roman" w:cs="Times New Roman"/>
          <w:szCs w:val="28"/>
          <w:lang w:val="vi-VN"/>
        </w:rPr>
        <w:t>Hằng năm Đảng ủy, Ủy ban Kiểm tra Đảng ủy tổ chức ít nhất 01 cuộc kiểm tra, 01 cuộc giám sát; toàn khoá tổ chức ít nhất 08 cuộc kiểm tra, 08 cuộc giám sát. 100% các Chi bộ, Đảng bộ bộ phận trực thuộc triển khai thực hiện công tác kiểm tra, giám sát theo quy định.</w:t>
      </w:r>
    </w:p>
    <w:p w14:paraId="0C318112" w14:textId="77777777" w:rsidR="002C32AD" w:rsidRDefault="009337C9" w:rsidP="00A70C97">
      <w:pPr>
        <w:widowControl w:val="0"/>
        <w:spacing w:before="120" w:after="120" w:line="240" w:lineRule="auto"/>
        <w:ind w:firstLine="720"/>
        <w:jc w:val="both"/>
        <w:rPr>
          <w:rFonts w:eastAsia="Times New Roman" w:cs="Times New Roman"/>
          <w:szCs w:val="28"/>
        </w:rPr>
      </w:pPr>
      <w:r w:rsidRPr="00E54A7E">
        <w:rPr>
          <w:rFonts w:eastAsia="Times New Roman" w:cs="Times New Roman"/>
          <w:szCs w:val="28"/>
          <w:lang w:val="vi-VN"/>
        </w:rPr>
        <w:t>(7)-</w:t>
      </w:r>
      <w:r w:rsidRPr="002A02DC">
        <w:rPr>
          <w:rFonts w:eastAsia="Times New Roman" w:cs="Times New Roman"/>
          <w:szCs w:val="28"/>
          <w:lang w:val="vi-VN"/>
        </w:rPr>
        <w:t xml:space="preserve"> </w:t>
      </w:r>
      <w:r w:rsidR="00A70C97" w:rsidRPr="00043E90">
        <w:rPr>
          <w:rFonts w:eastAsia="Times New Roman" w:cs="Times New Roman"/>
          <w:spacing w:val="-2"/>
          <w:szCs w:val="28"/>
          <w:lang w:val="vi-VN"/>
        </w:rPr>
        <w:t>Đảng bộ hằng năm được công nhận Đảng bộ "Hoàn thành tốt nhiệm vụ" trở lên.</w:t>
      </w:r>
      <w:r w:rsidR="00A70C97">
        <w:rPr>
          <w:rFonts w:eastAsia="Calibri" w:cs="Times New Roman"/>
          <w:spacing w:val="-2"/>
          <w:lang w:val="nl-NL"/>
        </w:rPr>
        <w:t xml:space="preserve"> </w:t>
      </w:r>
      <w:r w:rsidR="009661C3" w:rsidRPr="009661C3">
        <w:rPr>
          <w:rFonts w:eastAsia="Calibri" w:cs="Times New Roman"/>
          <w:spacing w:val="-2"/>
          <w:lang w:val="nl-NL"/>
        </w:rPr>
        <w:t xml:space="preserve">Hằng năm </w:t>
      </w:r>
      <w:r w:rsidR="009661C3">
        <w:rPr>
          <w:rFonts w:eastAsia="Calibri" w:cs="Times New Roman"/>
          <w:spacing w:val="-2"/>
          <w:lang w:val="nl-NL"/>
        </w:rPr>
        <w:t xml:space="preserve">có </w:t>
      </w:r>
      <w:r w:rsidR="00A70C97" w:rsidRPr="00043E90">
        <w:rPr>
          <w:rFonts w:eastAsia="Times New Roman" w:cs="Times New Roman"/>
          <w:spacing w:val="-2"/>
          <w:szCs w:val="28"/>
          <w:lang w:val="vi-VN"/>
        </w:rPr>
        <w:t>100% tổ chức Đảng trực thuộc được xếp loại “Hoàn thành tốt nhiệm vụ” trở lên với 20% "Hoàn thành xuất sắc nhiệm vụ</w:t>
      </w:r>
      <w:r w:rsidR="009661C3">
        <w:rPr>
          <w:rFonts w:eastAsia="Times New Roman" w:cs="Times New Roman"/>
          <w:spacing w:val="-2"/>
          <w:szCs w:val="28"/>
        </w:rPr>
        <w:t>”.</w:t>
      </w:r>
      <w:r w:rsidR="009661C3" w:rsidRPr="009661C3">
        <w:rPr>
          <w:rFonts w:eastAsia="Times New Roman" w:cs="Times New Roman"/>
          <w:szCs w:val="28"/>
          <w:lang w:val="vi-VN"/>
        </w:rPr>
        <w:t xml:space="preserve"> </w:t>
      </w:r>
      <w:r w:rsidR="009661C3">
        <w:rPr>
          <w:rFonts w:eastAsia="Times New Roman" w:cs="Times New Roman"/>
          <w:szCs w:val="28"/>
          <w:lang w:val="vi-VN"/>
        </w:rPr>
        <w:t>Hằng năm</w:t>
      </w:r>
      <w:r w:rsidR="009661C3" w:rsidRPr="002A02DC">
        <w:rPr>
          <w:rFonts w:eastAsia="Times New Roman" w:cs="Times New Roman"/>
          <w:szCs w:val="28"/>
          <w:lang w:val="vi-VN"/>
        </w:rPr>
        <w:t xml:space="preserve"> </w:t>
      </w:r>
      <w:r w:rsidR="002C32AD" w:rsidRPr="002C32AD">
        <w:rPr>
          <w:rFonts w:eastAsia="Times New Roman" w:cs="Times New Roman"/>
          <w:szCs w:val="28"/>
          <w:lang w:val="vi-VN"/>
        </w:rPr>
        <w:t xml:space="preserve">có </w:t>
      </w:r>
      <w:r w:rsidR="002C32AD" w:rsidRPr="002A02DC">
        <w:rPr>
          <w:rFonts w:eastAsia="Times New Roman" w:cs="Times New Roman"/>
          <w:szCs w:val="28"/>
          <w:lang w:val="vi-VN"/>
        </w:rPr>
        <w:t>100% đảng viên được xếp loại “Hoàn thành nhiệm vụ” trở lên</w:t>
      </w:r>
      <w:r w:rsidR="002C32AD">
        <w:rPr>
          <w:rFonts w:eastAsia="Times New Roman" w:cs="Times New Roman"/>
          <w:szCs w:val="28"/>
        </w:rPr>
        <w:t>, trong đó có</w:t>
      </w:r>
      <w:r w:rsidR="002C32AD" w:rsidRPr="002C32AD">
        <w:rPr>
          <w:rFonts w:eastAsia="Times New Roman" w:cs="Times New Roman"/>
          <w:szCs w:val="28"/>
          <w:lang w:val="vi-VN"/>
        </w:rPr>
        <w:t xml:space="preserve"> </w:t>
      </w:r>
      <w:r w:rsidR="002C32AD" w:rsidRPr="002C32AD">
        <w:rPr>
          <w:rFonts w:eastAsia="Times New Roman" w:cs="Times New Roman"/>
          <w:szCs w:val="28"/>
          <w:lang w:val="vi-VN"/>
        </w:rPr>
        <w:t>từ 98% đảng viên hoàn thành tốt nhiệm vụ trở lên</w:t>
      </w:r>
      <w:r w:rsidR="002C32AD">
        <w:rPr>
          <w:rFonts w:eastAsia="Times New Roman" w:cs="Times New Roman"/>
          <w:szCs w:val="28"/>
        </w:rPr>
        <w:t>,</w:t>
      </w:r>
      <w:r w:rsidR="002C32AD" w:rsidRPr="002C32AD">
        <w:rPr>
          <w:rFonts w:eastAsia="Times New Roman" w:cs="Times New Roman"/>
          <w:szCs w:val="28"/>
          <w:lang w:val="vi-VN"/>
        </w:rPr>
        <w:t xml:space="preserve"> 20% hoàn thành xuất sắc nhiệm vụ, không có đảng viên không hoàn thành nhiệm vụ. </w:t>
      </w:r>
      <w:r w:rsidR="002C32AD" w:rsidRPr="00E54A7E">
        <w:rPr>
          <w:rFonts w:eastAsia="Times New Roman" w:cs="Times New Roman"/>
          <w:szCs w:val="28"/>
          <w:lang w:val="vi-VN"/>
        </w:rPr>
        <w:t>100% đảng viên không có biểu hiện suy thoái về tư tưởng, chính trị, về đạo đức, lối sống, về tự diễn biến, tự chuyển hóa trong nội bộ.</w:t>
      </w:r>
    </w:p>
    <w:p w14:paraId="53A7AB64" w14:textId="32CE950E" w:rsidR="00CC00C9" w:rsidRDefault="009337C9" w:rsidP="00D52B54">
      <w:pPr>
        <w:widowControl w:val="0"/>
        <w:spacing w:before="120" w:after="120" w:line="240" w:lineRule="auto"/>
        <w:ind w:firstLine="720"/>
        <w:jc w:val="both"/>
        <w:rPr>
          <w:rFonts w:eastAsia="Times New Roman" w:cs="Times New Roman"/>
          <w:szCs w:val="28"/>
        </w:rPr>
      </w:pPr>
      <w:r w:rsidRPr="00E54A7E">
        <w:rPr>
          <w:rFonts w:eastAsia="Times New Roman" w:cs="Times New Roman"/>
          <w:szCs w:val="28"/>
          <w:lang w:val="vi-VN"/>
        </w:rPr>
        <w:t>(</w:t>
      </w:r>
      <w:r w:rsidR="00011751" w:rsidRPr="00E54A7E">
        <w:rPr>
          <w:rFonts w:eastAsia="Times New Roman" w:cs="Times New Roman"/>
          <w:szCs w:val="28"/>
          <w:lang w:val="vi-VN"/>
        </w:rPr>
        <w:t>8</w:t>
      </w:r>
      <w:r w:rsidRPr="00E54A7E">
        <w:rPr>
          <w:rFonts w:eastAsia="Times New Roman" w:cs="Times New Roman"/>
          <w:szCs w:val="28"/>
          <w:lang w:val="vi-VN"/>
        </w:rPr>
        <w:t>)-</w:t>
      </w:r>
      <w:r w:rsidRPr="002A02DC">
        <w:rPr>
          <w:rFonts w:eastAsia="Times New Roman" w:cs="Times New Roman"/>
          <w:szCs w:val="28"/>
          <w:lang w:val="vi-VN"/>
        </w:rPr>
        <w:t xml:space="preserve"> </w:t>
      </w:r>
      <w:r w:rsidR="00A70C97">
        <w:rPr>
          <w:rFonts w:eastAsia="Times New Roman" w:cs="Times New Roman"/>
          <w:szCs w:val="28"/>
          <w:lang w:val="vi-VN"/>
        </w:rPr>
        <w:t>Hằng năm</w:t>
      </w:r>
      <w:r w:rsidR="00A70C97" w:rsidRPr="00E54A7E">
        <w:rPr>
          <w:rFonts w:eastAsia="Times New Roman" w:cs="Times New Roman"/>
          <w:szCs w:val="28"/>
          <w:lang w:val="vi-VN"/>
        </w:rPr>
        <w:t>, 100% c</w:t>
      </w:r>
      <w:r w:rsidR="00A70C97" w:rsidRPr="002A02DC">
        <w:rPr>
          <w:rFonts w:eastAsia="Times New Roman" w:cs="Times New Roman"/>
          <w:szCs w:val="28"/>
          <w:lang w:val="vi-VN"/>
        </w:rPr>
        <w:t xml:space="preserve">ác tổ chức đoàn thể </w:t>
      </w:r>
      <w:r w:rsidR="00A70C97" w:rsidRPr="00E54A7E">
        <w:rPr>
          <w:rFonts w:eastAsia="Times New Roman" w:cs="Times New Roman"/>
          <w:szCs w:val="28"/>
          <w:lang w:val="vi-VN"/>
        </w:rPr>
        <w:t xml:space="preserve">được xếp loại "Hoàn thành tốt nhiệm vụ" trở lên; </w:t>
      </w:r>
      <w:r w:rsidR="00A70C97" w:rsidRPr="002A02DC">
        <w:rPr>
          <w:rFonts w:eastAsia="Times New Roman" w:cs="Times New Roman"/>
          <w:szCs w:val="28"/>
          <w:lang w:val="vi-VN"/>
        </w:rPr>
        <w:t xml:space="preserve">100% đoàn viên </w:t>
      </w:r>
      <w:r w:rsidR="00A70C97" w:rsidRPr="00E54A7E">
        <w:rPr>
          <w:rFonts w:eastAsia="Times New Roman" w:cs="Times New Roman"/>
          <w:szCs w:val="28"/>
          <w:lang w:val="vi-VN"/>
        </w:rPr>
        <w:t>của các tổ chức đoàn thể được xếp loại "Hoàn thành tốt nhiệm vụ" trở lên.</w:t>
      </w:r>
      <w:r w:rsidR="00A70C97">
        <w:rPr>
          <w:rFonts w:eastAsia="Times New Roman" w:cs="Times New Roman"/>
          <w:szCs w:val="28"/>
        </w:rPr>
        <w:t xml:space="preserve"> </w:t>
      </w:r>
      <w:r w:rsidRPr="00E54A7E">
        <w:rPr>
          <w:rFonts w:eastAsia="Times New Roman" w:cs="Times New Roman"/>
          <w:szCs w:val="28"/>
          <w:lang w:val="vi-VN"/>
        </w:rPr>
        <w:t xml:space="preserve">100% </w:t>
      </w:r>
      <w:r w:rsidRPr="002A02DC">
        <w:rPr>
          <w:rFonts w:eastAsia="Times New Roman" w:cs="Times New Roman"/>
          <w:szCs w:val="28"/>
          <w:lang w:val="vi-VN"/>
        </w:rPr>
        <w:t>cơ quan, đơn vị bảo đảm an toàn, không có tiêu cực, tệ nạn xã hội, chấp hành nghiêm các quy định của pháp luật</w:t>
      </w:r>
      <w:r w:rsidRPr="00E54A7E">
        <w:rPr>
          <w:rFonts w:eastAsia="Times New Roman" w:cs="Times New Roman"/>
          <w:szCs w:val="28"/>
          <w:lang w:val="vi-VN"/>
        </w:rPr>
        <w:t xml:space="preserve"> và đạt tiêu chuẩn cơ quan, đơn vị văn hóa.</w:t>
      </w:r>
      <w:r w:rsidR="00011751" w:rsidRPr="00011751">
        <w:rPr>
          <w:rFonts w:eastAsia="Times New Roman" w:cs="Times New Roman"/>
          <w:szCs w:val="28"/>
          <w:lang w:val="vi-VN"/>
        </w:rPr>
        <w:t xml:space="preserve"> </w:t>
      </w:r>
      <w:r w:rsidR="00CC00C9" w:rsidRPr="00CC00C9">
        <w:rPr>
          <w:rFonts w:eastAsia="Times New Roman" w:cs="Times New Roman"/>
          <w:szCs w:val="28"/>
          <w:lang w:val="vi-VN"/>
        </w:rPr>
        <w:t>100% đảng viên thực hiện tốt chế độ sinh hoạt đảng, gương mẫu thực hiện nghĩa vụ công dân nơi cư trú, được công nhận đạt tiêu chuẩn gia đình văn hóa.</w:t>
      </w:r>
    </w:p>
    <w:p w14:paraId="7E922893" w14:textId="77777777" w:rsidR="009337C9" w:rsidRPr="002A02DC" w:rsidRDefault="009337C9" w:rsidP="00D52B54">
      <w:pPr>
        <w:widowControl w:val="0"/>
        <w:tabs>
          <w:tab w:val="left" w:pos="0"/>
        </w:tabs>
        <w:autoSpaceDN w:val="0"/>
        <w:adjustRightInd w:val="0"/>
        <w:spacing w:before="120" w:after="120" w:line="240" w:lineRule="auto"/>
        <w:ind w:firstLine="709"/>
        <w:jc w:val="both"/>
        <w:rPr>
          <w:rFonts w:eastAsia="Times New Roman" w:cs="Times New Roman"/>
          <w:b/>
          <w:szCs w:val="28"/>
          <w:lang w:val="da-DK" w:eastAsia="vi-VN"/>
        </w:rPr>
      </w:pPr>
      <w:r w:rsidRPr="002A02DC">
        <w:rPr>
          <w:rFonts w:eastAsia="Times New Roman" w:cs="Times New Roman"/>
          <w:b/>
          <w:szCs w:val="28"/>
          <w:lang w:val="da-DK" w:eastAsia="vi-VN"/>
        </w:rPr>
        <w:t xml:space="preserve">III- CÁC ĐỊNH HƯỚNG TRỌNG TÂM, ĐỘT PHÁ </w:t>
      </w:r>
    </w:p>
    <w:p w14:paraId="482B868A" w14:textId="77777777" w:rsidR="009337C9" w:rsidRPr="002A02DC" w:rsidRDefault="009337C9" w:rsidP="00D52B54">
      <w:pPr>
        <w:widowControl w:val="0"/>
        <w:tabs>
          <w:tab w:val="left" w:pos="0"/>
        </w:tabs>
        <w:autoSpaceDN w:val="0"/>
        <w:adjustRightInd w:val="0"/>
        <w:spacing w:before="120" w:after="120" w:line="240" w:lineRule="auto"/>
        <w:ind w:firstLine="709"/>
        <w:jc w:val="both"/>
        <w:rPr>
          <w:rFonts w:eastAsia="Times New Roman" w:cs="Times New Roman"/>
          <w:b/>
          <w:bCs/>
          <w:szCs w:val="24"/>
          <w:lang w:val="vi-VN"/>
        </w:rPr>
      </w:pPr>
      <w:r w:rsidRPr="002A02DC">
        <w:rPr>
          <w:rFonts w:eastAsia="Times New Roman" w:cs="Times New Roman"/>
          <w:b/>
          <w:bCs/>
          <w:szCs w:val="24"/>
          <w:lang w:val="da-DK"/>
        </w:rPr>
        <w:t>1. Các định hướng trọng tâm</w:t>
      </w:r>
      <w:r w:rsidRPr="002A02DC">
        <w:rPr>
          <w:rFonts w:eastAsia="Times New Roman" w:cs="Times New Roman"/>
          <w:b/>
          <w:bCs/>
          <w:szCs w:val="24"/>
          <w:lang w:val="vi-VN"/>
        </w:rPr>
        <w:t xml:space="preserve"> </w:t>
      </w:r>
    </w:p>
    <w:p w14:paraId="6F4EC8A2" w14:textId="77777777" w:rsidR="0044734B" w:rsidRDefault="00B455BF" w:rsidP="00D52B54">
      <w:pPr>
        <w:widowControl w:val="0"/>
        <w:tabs>
          <w:tab w:val="left" w:pos="0"/>
        </w:tabs>
        <w:autoSpaceDN w:val="0"/>
        <w:adjustRightInd w:val="0"/>
        <w:spacing w:before="120" w:after="120" w:line="240" w:lineRule="auto"/>
        <w:ind w:firstLine="709"/>
        <w:jc w:val="both"/>
        <w:rPr>
          <w:rFonts w:eastAsia="Times New Roman" w:cs="Times New Roman"/>
          <w:bCs/>
          <w:szCs w:val="28"/>
          <w:lang w:val="da-DK" w:eastAsia="vi-VN"/>
        </w:rPr>
      </w:pPr>
      <w:r w:rsidRPr="00B455BF">
        <w:rPr>
          <w:rFonts w:eastAsia="Times New Roman" w:cs="Times New Roman"/>
          <w:bCs/>
          <w:szCs w:val="28"/>
          <w:lang w:val="da-DK" w:eastAsia="vi-VN"/>
        </w:rPr>
        <w:t>(</w:t>
      </w:r>
      <w:r>
        <w:rPr>
          <w:rFonts w:eastAsia="Times New Roman" w:cs="Times New Roman"/>
          <w:bCs/>
          <w:szCs w:val="28"/>
          <w:lang w:val="da-DK" w:eastAsia="vi-VN"/>
        </w:rPr>
        <w:t>1</w:t>
      </w:r>
      <w:r w:rsidRPr="00B455BF">
        <w:rPr>
          <w:rFonts w:eastAsia="Times New Roman" w:cs="Times New Roman"/>
          <w:bCs/>
          <w:szCs w:val="28"/>
          <w:lang w:val="da-DK" w:eastAsia="vi-VN"/>
        </w:rPr>
        <w:t>)</w:t>
      </w:r>
      <w:r>
        <w:rPr>
          <w:rFonts w:eastAsia="Times New Roman" w:cs="Times New Roman"/>
          <w:bCs/>
          <w:szCs w:val="28"/>
          <w:lang w:val="da-DK" w:eastAsia="vi-VN"/>
        </w:rPr>
        <w:t>-</w:t>
      </w:r>
      <w:r w:rsidRPr="00B455BF">
        <w:rPr>
          <w:rFonts w:eastAsia="Times New Roman" w:cs="Times New Roman"/>
          <w:bCs/>
          <w:szCs w:val="28"/>
          <w:lang w:val="da-DK" w:eastAsia="vi-VN"/>
        </w:rPr>
        <w:t xml:space="preserve"> </w:t>
      </w:r>
      <w:r w:rsidR="0044734B" w:rsidRPr="0044734B">
        <w:rPr>
          <w:rFonts w:eastAsia="Times New Roman" w:cs="Times New Roman"/>
          <w:bCs/>
          <w:szCs w:val="28"/>
          <w:lang w:val="da-DK" w:eastAsia="vi-VN"/>
        </w:rPr>
        <w:t>Tập trung hoàn thành phổ cập giáo dục mầm non cho trẻ mẫu giáo từ 3 đến 5 tuổi.</w:t>
      </w:r>
    </w:p>
    <w:p w14:paraId="07219777" w14:textId="77777777" w:rsidR="0044734B" w:rsidRDefault="009337C9" w:rsidP="0044734B">
      <w:pPr>
        <w:widowControl w:val="0"/>
        <w:tabs>
          <w:tab w:val="left" w:pos="0"/>
        </w:tabs>
        <w:autoSpaceDN w:val="0"/>
        <w:adjustRightInd w:val="0"/>
        <w:spacing w:before="120" w:after="120" w:line="240" w:lineRule="auto"/>
        <w:ind w:firstLine="709"/>
        <w:jc w:val="both"/>
        <w:rPr>
          <w:rFonts w:eastAsia="Times New Roman" w:cs="Times New Roman"/>
          <w:bCs/>
          <w:szCs w:val="28"/>
          <w:lang w:val="da-DK" w:eastAsia="vi-VN"/>
        </w:rPr>
      </w:pPr>
      <w:r w:rsidRPr="00A81226">
        <w:rPr>
          <w:rFonts w:eastAsia="Times New Roman" w:cs="Times New Roman"/>
          <w:iCs/>
          <w:szCs w:val="24"/>
          <w:lang w:val="vi-VN"/>
        </w:rPr>
        <w:t>(</w:t>
      </w:r>
      <w:r w:rsidR="00B455BF" w:rsidRPr="00E54A7E">
        <w:rPr>
          <w:rFonts w:eastAsia="Times New Roman" w:cs="Times New Roman"/>
          <w:iCs/>
          <w:szCs w:val="24"/>
          <w:lang w:val="da-DK"/>
        </w:rPr>
        <w:t>2</w:t>
      </w:r>
      <w:r w:rsidR="00A81226" w:rsidRPr="00E54A7E">
        <w:rPr>
          <w:rFonts w:eastAsia="Times New Roman" w:cs="Times New Roman"/>
          <w:iCs/>
          <w:szCs w:val="24"/>
          <w:lang w:val="da-DK"/>
        </w:rPr>
        <w:t>)-</w:t>
      </w:r>
      <w:r w:rsidRPr="002A02DC">
        <w:rPr>
          <w:rFonts w:eastAsia="Times New Roman" w:cs="Times New Roman"/>
          <w:bCs/>
          <w:szCs w:val="28"/>
          <w:lang w:val="da-DK" w:eastAsia="vi-VN"/>
        </w:rPr>
        <w:t xml:space="preserve"> </w:t>
      </w:r>
      <w:r w:rsidR="0044734B">
        <w:rPr>
          <w:rFonts w:eastAsia="Times New Roman" w:cs="Times New Roman"/>
          <w:bCs/>
          <w:szCs w:val="28"/>
          <w:lang w:val="da-DK" w:eastAsia="vi-VN"/>
        </w:rPr>
        <w:t>C</w:t>
      </w:r>
      <w:r w:rsidR="0044734B" w:rsidRPr="0044734B">
        <w:rPr>
          <w:rFonts w:eastAsia="Times New Roman" w:cs="Times New Roman"/>
          <w:bCs/>
          <w:szCs w:val="28"/>
          <w:lang w:val="da-DK" w:eastAsia="vi-VN"/>
        </w:rPr>
        <w:t>huẩn bị đầy đủ các điều kiện về cơ sở vật chất, giáo viên, nội dung chương trình dạy học, hoạt động giáo dục để các trường tiểu học, trung học cơ sở dạy học 2 buổi/ngày bảo đảm nâng cao chất lượng giáo dục.</w:t>
      </w:r>
    </w:p>
    <w:p w14:paraId="7139A3CF" w14:textId="0CC52AC7" w:rsidR="00B455BF" w:rsidRDefault="00A81226" w:rsidP="00D52B54">
      <w:pPr>
        <w:widowControl w:val="0"/>
        <w:tabs>
          <w:tab w:val="left" w:pos="0"/>
        </w:tabs>
        <w:autoSpaceDN w:val="0"/>
        <w:adjustRightInd w:val="0"/>
        <w:spacing w:before="120" w:after="120" w:line="240" w:lineRule="auto"/>
        <w:ind w:firstLine="709"/>
        <w:jc w:val="both"/>
        <w:rPr>
          <w:rFonts w:eastAsia="Times New Roman" w:cs="Times New Roman"/>
          <w:bCs/>
          <w:szCs w:val="28"/>
          <w:lang w:val="da-DK" w:eastAsia="vi-VN"/>
        </w:rPr>
      </w:pPr>
      <w:r>
        <w:rPr>
          <w:rFonts w:eastAsia="Times New Roman" w:cs="Times New Roman"/>
          <w:bCs/>
          <w:szCs w:val="28"/>
          <w:lang w:val="da-DK" w:eastAsia="vi-VN"/>
        </w:rPr>
        <w:t>(</w:t>
      </w:r>
      <w:r w:rsidR="00B455BF">
        <w:rPr>
          <w:rFonts w:eastAsia="Times New Roman" w:cs="Times New Roman"/>
          <w:bCs/>
          <w:szCs w:val="28"/>
          <w:lang w:val="da-DK" w:eastAsia="vi-VN"/>
        </w:rPr>
        <w:t>3</w:t>
      </w:r>
      <w:r>
        <w:rPr>
          <w:rFonts w:eastAsia="Times New Roman" w:cs="Times New Roman"/>
          <w:bCs/>
          <w:szCs w:val="28"/>
          <w:lang w:val="da-DK" w:eastAsia="vi-VN"/>
        </w:rPr>
        <w:t>)</w:t>
      </w:r>
      <w:r w:rsidR="009337C9" w:rsidRPr="002A02DC">
        <w:rPr>
          <w:rFonts w:eastAsia="Times New Roman" w:cs="Times New Roman"/>
          <w:bCs/>
          <w:szCs w:val="28"/>
          <w:lang w:val="da-DK" w:eastAsia="vi-VN"/>
        </w:rPr>
        <w:t xml:space="preserve">- </w:t>
      </w:r>
      <w:r w:rsidR="00B455BF" w:rsidRPr="00B455BF">
        <w:rPr>
          <w:rFonts w:eastAsia="Times New Roman" w:cs="Times New Roman"/>
          <w:bCs/>
          <w:szCs w:val="28"/>
          <w:lang w:val="da-DK" w:eastAsia="vi-VN"/>
        </w:rPr>
        <w:t>Đẩy nhanh chuyển đổi số trong quản lý, dạy học và hoạt động giáo dục.</w:t>
      </w:r>
    </w:p>
    <w:p w14:paraId="0306DE67" w14:textId="5992B900" w:rsidR="007C783E" w:rsidRDefault="007C783E" w:rsidP="00D52B54">
      <w:pPr>
        <w:widowControl w:val="0"/>
        <w:tabs>
          <w:tab w:val="left" w:pos="0"/>
        </w:tabs>
        <w:autoSpaceDN w:val="0"/>
        <w:adjustRightInd w:val="0"/>
        <w:spacing w:before="120" w:after="120" w:line="240" w:lineRule="auto"/>
        <w:ind w:firstLine="709"/>
        <w:jc w:val="both"/>
        <w:rPr>
          <w:rFonts w:eastAsia="Times New Roman" w:cs="Times New Roman"/>
          <w:bCs/>
          <w:szCs w:val="28"/>
          <w:lang w:val="da-DK" w:eastAsia="vi-VN"/>
        </w:rPr>
      </w:pPr>
      <w:r>
        <w:rPr>
          <w:rFonts w:eastAsia="Times New Roman" w:cs="Times New Roman"/>
          <w:bCs/>
          <w:szCs w:val="28"/>
          <w:lang w:val="da-DK" w:eastAsia="vi-VN"/>
        </w:rPr>
        <w:t xml:space="preserve">(4)- </w:t>
      </w:r>
      <w:r w:rsidRPr="007C783E">
        <w:rPr>
          <w:rFonts w:eastAsia="Times New Roman" w:cs="Times New Roman"/>
          <w:bCs/>
          <w:szCs w:val="28"/>
          <w:lang w:val="da-DK" w:eastAsia="vi-VN"/>
        </w:rPr>
        <w:t>Đảm bảo duy trì, nâng cao chất lượng hiệu quả hoạt động của các cơ sở giáo dục công lập tại các đơn vị hành chính khi thực hiện mô hình chính quyền địa phương 02 cấp.</w:t>
      </w:r>
    </w:p>
    <w:p w14:paraId="6CD01E7F" w14:textId="6266F5FD" w:rsidR="007C783E" w:rsidRDefault="007C783E" w:rsidP="00D52B54">
      <w:pPr>
        <w:widowControl w:val="0"/>
        <w:tabs>
          <w:tab w:val="left" w:pos="0"/>
        </w:tabs>
        <w:autoSpaceDN w:val="0"/>
        <w:adjustRightInd w:val="0"/>
        <w:spacing w:before="120" w:after="120" w:line="240" w:lineRule="auto"/>
        <w:ind w:firstLine="709"/>
        <w:jc w:val="both"/>
        <w:rPr>
          <w:rFonts w:eastAsia="Times New Roman" w:cs="Times New Roman"/>
          <w:bCs/>
          <w:szCs w:val="28"/>
          <w:lang w:val="da-DK" w:eastAsia="vi-VN"/>
        </w:rPr>
      </w:pPr>
      <w:r>
        <w:rPr>
          <w:rFonts w:eastAsia="Times New Roman" w:cs="Times New Roman"/>
          <w:bCs/>
          <w:szCs w:val="28"/>
          <w:lang w:val="da-DK" w:eastAsia="vi-VN"/>
        </w:rPr>
        <w:t>(5)- N</w:t>
      </w:r>
      <w:r w:rsidRPr="007C783E">
        <w:rPr>
          <w:rFonts w:eastAsia="Times New Roman" w:cs="Times New Roman"/>
          <w:bCs/>
          <w:szCs w:val="28"/>
          <w:lang w:val="da-DK" w:eastAsia="vi-VN"/>
        </w:rPr>
        <w:t xml:space="preserve">âng cao chất lượng đội ngũ đảng viên; tăng cường siết chặt kỷ luật, kỷ cương, thực hiện nghiêm trách nhiệm nêu gương của cán bộ, đảng viên, nhất là người đứng đầu. Xây dựng đội ngũ cán bộ </w:t>
      </w:r>
      <w:r>
        <w:rPr>
          <w:rFonts w:eastAsia="Times New Roman" w:cs="Times New Roman"/>
          <w:bCs/>
          <w:szCs w:val="28"/>
          <w:lang w:val="da-DK" w:eastAsia="vi-VN"/>
        </w:rPr>
        <w:t>quản lý giáo dục thật</w:t>
      </w:r>
      <w:r w:rsidRPr="007C783E">
        <w:rPr>
          <w:rFonts w:eastAsia="Times New Roman" w:cs="Times New Roman"/>
          <w:bCs/>
          <w:szCs w:val="28"/>
          <w:lang w:val="da-DK" w:eastAsia="vi-VN"/>
        </w:rPr>
        <w:t xml:space="preserve"> sự tiêu biểu về phẩm chất, năng lực và uy tín. Kiên quyết, kiên trì ngăn chặn, đẩy lùi, xử lý nghiêm cán bộ, đảng viên suy thoái về tư tưởng chính trị, đạo đức, lối sống, biểu hiện “tự diễn biến”, “tự chuyển hóa”.</w:t>
      </w:r>
    </w:p>
    <w:p w14:paraId="766BCA8E" w14:textId="77777777" w:rsidR="009337C9" w:rsidRPr="002A02DC" w:rsidRDefault="009337C9" w:rsidP="0019758E">
      <w:pPr>
        <w:tabs>
          <w:tab w:val="left" w:pos="0"/>
        </w:tabs>
        <w:autoSpaceDN w:val="0"/>
        <w:adjustRightInd w:val="0"/>
        <w:spacing w:before="120" w:after="120" w:line="240" w:lineRule="auto"/>
        <w:ind w:firstLine="709"/>
        <w:jc w:val="both"/>
        <w:rPr>
          <w:rFonts w:eastAsia="Times New Roman" w:cs="Times New Roman"/>
          <w:bCs/>
          <w:szCs w:val="28"/>
          <w:lang w:val="vi-VN" w:eastAsia="vi-VN"/>
        </w:rPr>
      </w:pPr>
      <w:r w:rsidRPr="002A02DC">
        <w:rPr>
          <w:rFonts w:eastAsia="Times New Roman" w:cs="Times New Roman"/>
          <w:b/>
          <w:szCs w:val="28"/>
          <w:lang w:val="vi-VN" w:eastAsia="vi-VN"/>
        </w:rPr>
        <w:lastRenderedPageBreak/>
        <w:t>2. Các đột phá</w:t>
      </w:r>
      <w:r w:rsidRPr="002A02DC">
        <w:rPr>
          <w:rFonts w:eastAsia="Times New Roman" w:cs="Times New Roman"/>
          <w:bCs/>
          <w:szCs w:val="28"/>
          <w:lang w:val="vi-VN" w:eastAsia="vi-VN"/>
        </w:rPr>
        <w:t xml:space="preserve"> </w:t>
      </w:r>
    </w:p>
    <w:p w14:paraId="53148EE2" w14:textId="33DFCED0" w:rsidR="009337C9" w:rsidRPr="002A02DC" w:rsidRDefault="007C783E" w:rsidP="0019758E">
      <w:pPr>
        <w:tabs>
          <w:tab w:val="left" w:pos="0"/>
        </w:tabs>
        <w:autoSpaceDN w:val="0"/>
        <w:adjustRightInd w:val="0"/>
        <w:spacing w:before="120" w:after="120" w:line="240" w:lineRule="auto"/>
        <w:ind w:firstLine="709"/>
        <w:jc w:val="both"/>
        <w:rPr>
          <w:rFonts w:eastAsia="Times New Roman" w:cs="Times New Roman"/>
          <w:bCs/>
          <w:szCs w:val="28"/>
          <w:lang w:val="vi-VN" w:eastAsia="vi-VN"/>
        </w:rPr>
      </w:pPr>
      <w:r w:rsidRPr="00E54A7E">
        <w:rPr>
          <w:rFonts w:eastAsia="Times New Roman" w:cs="Times New Roman"/>
          <w:bCs/>
          <w:szCs w:val="28"/>
          <w:lang w:val="da-DK" w:eastAsia="vi-VN"/>
        </w:rPr>
        <w:t>(1)</w:t>
      </w:r>
      <w:r w:rsidR="009337C9" w:rsidRPr="002A02DC">
        <w:rPr>
          <w:rFonts w:eastAsia="Times New Roman" w:cs="Times New Roman"/>
          <w:bCs/>
          <w:szCs w:val="28"/>
          <w:lang w:val="vi-VN" w:eastAsia="vi-VN"/>
        </w:rPr>
        <w:t>- Thực hiện phổ cập giáo dục mầm non cho trẻ mẫu giáo từ 3 đến 5 tuổi</w:t>
      </w:r>
      <w:r w:rsidR="009337C9" w:rsidRPr="00E54A7E">
        <w:rPr>
          <w:rFonts w:eastAsia="Times New Roman" w:cs="Times New Roman"/>
          <w:bCs/>
          <w:szCs w:val="28"/>
          <w:lang w:val="da-DK" w:eastAsia="vi-VN"/>
        </w:rPr>
        <w:t>.</w:t>
      </w:r>
    </w:p>
    <w:p w14:paraId="56BA58F4" w14:textId="388C659D" w:rsidR="009337C9" w:rsidRDefault="007C783E" w:rsidP="00D52B54">
      <w:pPr>
        <w:widowControl w:val="0"/>
        <w:tabs>
          <w:tab w:val="left" w:pos="0"/>
        </w:tabs>
        <w:autoSpaceDN w:val="0"/>
        <w:adjustRightInd w:val="0"/>
        <w:spacing w:before="120" w:after="120" w:line="240" w:lineRule="auto"/>
        <w:ind w:firstLine="709"/>
        <w:jc w:val="both"/>
        <w:rPr>
          <w:szCs w:val="28"/>
        </w:rPr>
      </w:pPr>
      <w:r w:rsidRPr="00E54A7E">
        <w:rPr>
          <w:rFonts w:eastAsia="Times New Roman" w:cs="Times New Roman"/>
          <w:bCs/>
          <w:szCs w:val="28"/>
          <w:lang w:val="vi-VN" w:eastAsia="vi-VN"/>
        </w:rPr>
        <w:t>(2)</w:t>
      </w:r>
      <w:r w:rsidR="009337C9" w:rsidRPr="002A02DC">
        <w:rPr>
          <w:rFonts w:eastAsia="Times New Roman" w:cs="Times New Roman"/>
          <w:bCs/>
          <w:szCs w:val="28"/>
          <w:lang w:val="vi-VN" w:eastAsia="vi-VN"/>
        </w:rPr>
        <w:t xml:space="preserve">- Tập trung nâng cao chất lượng giáo dục phổ thông với </w:t>
      </w:r>
      <w:r w:rsidR="00657905">
        <w:rPr>
          <w:rFonts w:eastAsia="Times New Roman" w:cs="Times New Roman"/>
          <w:bCs/>
          <w:szCs w:val="28"/>
          <w:lang w:eastAsia="vi-VN"/>
        </w:rPr>
        <w:t>các</w:t>
      </w:r>
      <w:r w:rsidR="009337C9" w:rsidRPr="002A02DC">
        <w:rPr>
          <w:rFonts w:eastAsia="Times New Roman" w:cs="Times New Roman"/>
          <w:bCs/>
          <w:szCs w:val="28"/>
          <w:lang w:val="vi-VN" w:eastAsia="vi-VN"/>
        </w:rPr>
        <w:t xml:space="preserve"> mục tiêu: (1) </w:t>
      </w:r>
      <w:r w:rsidR="009337C9" w:rsidRPr="002A02DC">
        <w:rPr>
          <w:spacing w:val="-4"/>
          <w:szCs w:val="28"/>
          <w:lang w:val="vi-VN"/>
        </w:rPr>
        <w:t xml:space="preserve">Tạo chuyển biến mạnh mẽ, tích cực và có hiệu quả cao về nhận thức của cán bộ quản lý, giáo viên, nhân viên, phụ huynh học sinh các nhà trường và nhân dân về tầm quan trọng và sự cần thiết của công tác nâng cao chất lượng giáo dục cấp trung học; (2) </w:t>
      </w:r>
      <w:r w:rsidR="009337C9" w:rsidRPr="002A02DC">
        <w:rPr>
          <w:szCs w:val="28"/>
          <w:lang w:val="vi-VN"/>
        </w:rPr>
        <w:t>Đảm bảo 100% các trường</w:t>
      </w:r>
      <w:r w:rsidR="0082471F">
        <w:rPr>
          <w:szCs w:val="28"/>
        </w:rPr>
        <w:t xml:space="preserve"> Tiểu học,</w:t>
      </w:r>
      <w:r w:rsidR="009337C9" w:rsidRPr="002A02DC">
        <w:rPr>
          <w:szCs w:val="28"/>
          <w:lang w:val="vi-VN"/>
        </w:rPr>
        <w:t xml:space="preserve"> THCS và THPT tham gia khảo sát chất lượng các môn học đầu năm và đánh giá cuối năm với các môn học do Sở GDĐT tổ chức; 100% các trường THCS và THPT tự tổ chức đánh giá chất lượng học sinh giữa năm; (4) Nâng điểm trung bình chung </w:t>
      </w:r>
      <w:r w:rsidR="0082471F">
        <w:rPr>
          <w:szCs w:val="28"/>
        </w:rPr>
        <w:t xml:space="preserve">các bài </w:t>
      </w:r>
      <w:r w:rsidR="009337C9" w:rsidRPr="002A02DC">
        <w:rPr>
          <w:szCs w:val="28"/>
          <w:lang w:val="vi-VN"/>
        </w:rPr>
        <w:t>thi tốt nghiệp THPT</w:t>
      </w:r>
      <w:r w:rsidR="008D25AF" w:rsidRPr="00E54A7E">
        <w:rPr>
          <w:szCs w:val="28"/>
          <w:lang w:val="vi-VN"/>
        </w:rPr>
        <w:t xml:space="preserve">; </w:t>
      </w:r>
      <w:r w:rsidR="009337C9" w:rsidRPr="002A02DC">
        <w:rPr>
          <w:szCs w:val="28"/>
          <w:lang w:val="vi-VN"/>
        </w:rPr>
        <w:t xml:space="preserve">(5) Đảm bảo 100% các trường </w:t>
      </w:r>
      <w:r w:rsidR="00657905">
        <w:rPr>
          <w:szCs w:val="28"/>
        </w:rPr>
        <w:t xml:space="preserve">Tiểu học, </w:t>
      </w:r>
      <w:r w:rsidR="009337C9" w:rsidRPr="002A02DC">
        <w:rPr>
          <w:szCs w:val="28"/>
          <w:lang w:val="vi-VN"/>
        </w:rPr>
        <w:t xml:space="preserve">THCS, THPT được đánh giá, sắp xếp thứ hạng về đảm bảo chất lượng đầu ra trong toàn tỉnh. </w:t>
      </w:r>
    </w:p>
    <w:p w14:paraId="03ABF595" w14:textId="568278DF" w:rsidR="00DD2170" w:rsidRPr="00DD2170" w:rsidRDefault="00DD2170" w:rsidP="004964C8">
      <w:pPr>
        <w:widowControl w:val="0"/>
        <w:tabs>
          <w:tab w:val="left" w:pos="0"/>
        </w:tabs>
        <w:autoSpaceDN w:val="0"/>
        <w:adjustRightInd w:val="0"/>
        <w:spacing w:before="120" w:after="120" w:line="240" w:lineRule="auto"/>
        <w:ind w:firstLine="709"/>
        <w:jc w:val="both"/>
        <w:rPr>
          <w:szCs w:val="28"/>
        </w:rPr>
      </w:pPr>
      <w:r>
        <w:rPr>
          <w:szCs w:val="28"/>
        </w:rPr>
        <w:t>(3) P</w:t>
      </w:r>
      <w:r w:rsidRPr="00DD2170">
        <w:rPr>
          <w:szCs w:val="28"/>
        </w:rPr>
        <w:t>hát huy năng lực đào tạo tại các phân hiệu trường đại học tại tỉnh (sau khi thành lập và đi vào hoạt động)</w:t>
      </w:r>
      <w:r w:rsidR="004964C8">
        <w:rPr>
          <w:szCs w:val="28"/>
        </w:rPr>
        <w:t>, Trường Cao đẳng Điện Biên.</w:t>
      </w:r>
    </w:p>
    <w:p w14:paraId="032A171E" w14:textId="40024945" w:rsidR="009337C9" w:rsidRPr="002A02DC" w:rsidRDefault="009337C9" w:rsidP="00D52B54">
      <w:pPr>
        <w:widowControl w:val="0"/>
        <w:tabs>
          <w:tab w:val="left" w:pos="0"/>
        </w:tabs>
        <w:autoSpaceDN w:val="0"/>
        <w:adjustRightInd w:val="0"/>
        <w:spacing w:before="120" w:after="120" w:line="240" w:lineRule="auto"/>
        <w:ind w:firstLine="709"/>
        <w:jc w:val="both"/>
        <w:rPr>
          <w:rFonts w:eastAsia="Times New Roman" w:cs="Times New Roman"/>
          <w:b/>
          <w:szCs w:val="28"/>
          <w:lang w:val="vi-VN" w:eastAsia="vi-VN"/>
        </w:rPr>
      </w:pPr>
      <w:r w:rsidRPr="002A02DC">
        <w:rPr>
          <w:rFonts w:eastAsia="Times New Roman" w:cs="Times New Roman"/>
          <w:b/>
          <w:szCs w:val="28"/>
          <w:lang w:val="vi-VN" w:eastAsia="vi-VN"/>
        </w:rPr>
        <w:t>3. Các đề án, chương trình trọng điểm</w:t>
      </w:r>
    </w:p>
    <w:p w14:paraId="3699845E" w14:textId="46D4EF53" w:rsidR="009337C9" w:rsidRPr="00E54A7E" w:rsidRDefault="009337C9" w:rsidP="00D52B54">
      <w:pPr>
        <w:widowControl w:val="0"/>
        <w:tabs>
          <w:tab w:val="left" w:pos="0"/>
        </w:tabs>
        <w:autoSpaceDN w:val="0"/>
        <w:adjustRightInd w:val="0"/>
        <w:spacing w:before="120" w:after="120" w:line="240" w:lineRule="auto"/>
        <w:ind w:firstLine="709"/>
        <w:jc w:val="both"/>
        <w:rPr>
          <w:rFonts w:eastAsia="Times New Roman" w:cs="Times New Roman"/>
          <w:bCs/>
          <w:color w:val="000000" w:themeColor="text1"/>
          <w:szCs w:val="28"/>
          <w:lang w:val="vi-VN" w:eastAsia="vi-VN"/>
        </w:rPr>
      </w:pPr>
      <w:r w:rsidRPr="00E54A7E">
        <w:rPr>
          <w:rFonts w:eastAsia="Times New Roman" w:cs="Times New Roman"/>
          <w:bCs/>
          <w:color w:val="000000" w:themeColor="text1"/>
          <w:szCs w:val="28"/>
          <w:lang w:val="vi-VN" w:eastAsia="vi-VN"/>
        </w:rPr>
        <w:t xml:space="preserve">- Hoàn thiện cơ sở vật chất, thiết bị dạy học các </w:t>
      </w:r>
      <w:r w:rsidR="00D77A44" w:rsidRPr="00D77A44">
        <w:rPr>
          <w:rFonts w:eastAsia="Times New Roman" w:cs="Times New Roman"/>
          <w:bCs/>
          <w:color w:val="000000" w:themeColor="text1"/>
          <w:szCs w:val="28"/>
          <w:lang w:val="vi-VN" w:eastAsia="vi-VN"/>
        </w:rPr>
        <w:t xml:space="preserve">trường </w:t>
      </w:r>
      <w:r w:rsidRPr="00E54A7E">
        <w:rPr>
          <w:rFonts w:eastAsia="Times New Roman" w:cs="Times New Roman"/>
          <w:bCs/>
          <w:color w:val="000000" w:themeColor="text1"/>
          <w:szCs w:val="28"/>
          <w:lang w:val="vi-VN" w:eastAsia="vi-VN"/>
        </w:rPr>
        <w:t>phổ thông dân tộc nội trú đáp ứng quy mô phát triển; hoàn thiện cơ sở vật chất, thiết bị dạy học Trường THPT chuyên Lê Quý Đôn theo hướng đồng bộ, hiện đại.</w:t>
      </w:r>
    </w:p>
    <w:p w14:paraId="3A77E27C" w14:textId="77777777" w:rsidR="009337C9" w:rsidRPr="00E54A7E" w:rsidRDefault="009337C9" w:rsidP="00D52B54">
      <w:pPr>
        <w:widowControl w:val="0"/>
        <w:tabs>
          <w:tab w:val="left" w:pos="0"/>
        </w:tabs>
        <w:autoSpaceDN w:val="0"/>
        <w:adjustRightInd w:val="0"/>
        <w:spacing w:before="120" w:after="120" w:line="240" w:lineRule="auto"/>
        <w:ind w:firstLine="709"/>
        <w:jc w:val="both"/>
        <w:rPr>
          <w:rFonts w:eastAsia="Times New Roman" w:cs="Times New Roman"/>
          <w:bCs/>
          <w:color w:val="000000" w:themeColor="text1"/>
          <w:spacing w:val="-4"/>
          <w:szCs w:val="28"/>
          <w:lang w:val="vi-VN" w:eastAsia="vi-VN"/>
        </w:rPr>
      </w:pPr>
      <w:r w:rsidRPr="00E54A7E">
        <w:rPr>
          <w:rFonts w:eastAsia="Times New Roman" w:cs="Times New Roman"/>
          <w:bCs/>
          <w:color w:val="000000" w:themeColor="text1"/>
          <w:spacing w:val="-4"/>
          <w:szCs w:val="28"/>
          <w:lang w:val="vi-VN" w:eastAsia="vi-VN"/>
        </w:rPr>
        <w:t xml:space="preserve">- Xây dựng kế hoạch kiên cố hóa trường lớp học; huy động các nguồn lực xã hội hóa xây dựng phòng ở nội trú, bán trú cho học sinh, nhà công vụ cho giáo viên. </w:t>
      </w:r>
    </w:p>
    <w:p w14:paraId="68DB1C58" w14:textId="77777777" w:rsidR="009337C9" w:rsidRPr="00E54A7E" w:rsidRDefault="009337C9" w:rsidP="00D52B54">
      <w:pPr>
        <w:widowControl w:val="0"/>
        <w:tabs>
          <w:tab w:val="left" w:pos="0"/>
        </w:tabs>
        <w:autoSpaceDN w:val="0"/>
        <w:adjustRightInd w:val="0"/>
        <w:spacing w:before="120" w:after="120" w:line="240" w:lineRule="auto"/>
        <w:ind w:firstLine="709"/>
        <w:jc w:val="both"/>
        <w:rPr>
          <w:rFonts w:eastAsia="Times New Roman" w:cs="Times New Roman"/>
          <w:bCs/>
          <w:szCs w:val="28"/>
          <w:lang w:val="vi-VN" w:eastAsia="vi-VN"/>
        </w:rPr>
      </w:pPr>
      <w:r w:rsidRPr="002A02DC">
        <w:rPr>
          <w:rFonts w:eastAsia="Times New Roman" w:cs="Times New Roman"/>
          <w:b/>
          <w:szCs w:val="28"/>
          <w:lang w:val="vi-VN" w:eastAsia="vi-VN"/>
        </w:rPr>
        <w:t xml:space="preserve">IV- CÁC </w:t>
      </w:r>
      <w:r w:rsidRPr="00E54A7E">
        <w:rPr>
          <w:rFonts w:eastAsia="Times New Roman" w:cs="Times New Roman"/>
          <w:b/>
          <w:szCs w:val="28"/>
          <w:lang w:val="vi-VN" w:eastAsia="vi-VN"/>
        </w:rPr>
        <w:t>NHIỆM VỤ</w:t>
      </w:r>
      <w:r w:rsidRPr="002A02DC">
        <w:rPr>
          <w:rFonts w:eastAsia="Times New Roman" w:cs="Times New Roman"/>
          <w:b/>
          <w:szCs w:val="28"/>
          <w:lang w:val="vi-VN" w:eastAsia="vi-VN"/>
        </w:rPr>
        <w:t xml:space="preserve"> </w:t>
      </w:r>
      <w:r w:rsidRPr="00E54A7E">
        <w:rPr>
          <w:rFonts w:eastAsia="Times New Roman" w:cs="Times New Roman"/>
          <w:b/>
          <w:szCs w:val="28"/>
          <w:lang w:val="vi-VN" w:eastAsia="vi-VN"/>
        </w:rPr>
        <w:t>TRỌNG TÂM</w:t>
      </w:r>
      <w:r w:rsidRPr="002A02DC">
        <w:rPr>
          <w:rFonts w:eastAsia="Times New Roman" w:cs="Times New Roman"/>
          <w:b/>
          <w:szCs w:val="28"/>
          <w:lang w:val="vi-VN" w:eastAsia="vi-VN"/>
        </w:rPr>
        <w:t xml:space="preserve"> </w:t>
      </w:r>
    </w:p>
    <w:p w14:paraId="38DB5414" w14:textId="77777777" w:rsidR="009337C9" w:rsidRPr="00E54A7E" w:rsidRDefault="009337C9" w:rsidP="00D52B54">
      <w:pPr>
        <w:spacing w:before="120" w:after="120" w:line="240" w:lineRule="auto"/>
        <w:ind w:firstLine="709"/>
        <w:jc w:val="both"/>
        <w:rPr>
          <w:b/>
          <w:bCs/>
          <w:lang w:val="vi-VN"/>
        </w:rPr>
      </w:pPr>
      <w:r w:rsidRPr="00E54A7E">
        <w:rPr>
          <w:b/>
          <w:bCs/>
          <w:spacing w:val="-6"/>
          <w:lang w:val="vi-VN"/>
        </w:rPr>
        <w:t>1. Lãnh đạo thực hiện nhiệm vụ chính và an ninh</w:t>
      </w:r>
      <w:r w:rsidRPr="00E54A7E">
        <w:rPr>
          <w:b/>
          <w:bCs/>
          <w:lang w:val="vi-VN"/>
        </w:rPr>
        <w:t>, trật tự an toàn xã hội</w:t>
      </w:r>
    </w:p>
    <w:p w14:paraId="5135639F" w14:textId="77777777" w:rsidR="009337C9" w:rsidRPr="00DF6876" w:rsidRDefault="009337C9" w:rsidP="00D52B54">
      <w:pPr>
        <w:spacing w:before="120" w:after="120" w:line="240" w:lineRule="auto"/>
        <w:ind w:firstLine="680"/>
        <w:jc w:val="both"/>
        <w:rPr>
          <w:b/>
          <w:i/>
          <w:lang w:val="vi-VN"/>
        </w:rPr>
      </w:pPr>
      <w:r w:rsidRPr="00E54A7E">
        <w:rPr>
          <w:rFonts w:ascii="Times New Roman Bold" w:eastAsia="Calibri" w:hAnsi="Times New Roman Bold" w:cs="Times New Roman"/>
          <w:b/>
          <w:spacing w:val="-6"/>
          <w:szCs w:val="28"/>
          <w:lang w:val="vi-VN"/>
        </w:rPr>
        <w:tab/>
      </w:r>
      <w:r w:rsidRPr="00E54A7E">
        <w:rPr>
          <w:b/>
          <w:i/>
          <w:lang w:val="vi-VN"/>
        </w:rPr>
        <w:t xml:space="preserve">1.1. </w:t>
      </w:r>
      <w:r w:rsidRPr="00DF6876">
        <w:rPr>
          <w:b/>
          <w:i/>
          <w:lang w:val="vi-VN"/>
        </w:rPr>
        <w:t>Lãnh đạo thực hiện nhiệm vụ chính trị</w:t>
      </w:r>
    </w:p>
    <w:p w14:paraId="43FCC915" w14:textId="77777777" w:rsidR="002D69CB" w:rsidRDefault="009337C9" w:rsidP="002D69CB">
      <w:pPr>
        <w:spacing w:before="120" w:after="120" w:line="240" w:lineRule="auto"/>
        <w:ind w:firstLine="680"/>
        <w:jc w:val="both"/>
        <w:rPr>
          <w:lang w:val="sv-SE"/>
        </w:rPr>
      </w:pPr>
      <w:r w:rsidRPr="002A02DC">
        <w:rPr>
          <w:lang w:val="sv-SE"/>
        </w:rPr>
        <w:t>Tiếp tục rà soát, sắp xếp mạng lưới trường lớp học nhằm giảm đầu mối, giảm biên chế, tinh gọn bộ máy gắn với nâng cao chất lượng giáo dục; sáp nhập, hợp nhất một số trường trung học cơ sở và trường trung học phổ thông để hình thành trường phổ thông nhiều cấp học ở những nơi có điều kiện thuận lợi, phù hợp với điều kiện thực tế của từng địa phương, địa bàn cụ thể; xây dựng phương án thu gọn các điểm trường trên nguyên tắc thuận lợi cho người dân và phù hợp với điều kiện của từng đị</w:t>
      </w:r>
      <w:r w:rsidR="00D77A44">
        <w:rPr>
          <w:lang w:val="sv-SE"/>
        </w:rPr>
        <w:t>a bàn</w:t>
      </w:r>
      <w:r w:rsidRPr="002A02DC">
        <w:rPr>
          <w:lang w:val="sv-SE"/>
        </w:rPr>
        <w:t>; bố trí, sắp xếp, điều chỉnh quy mô lớp học theo hướng tăng số lượng học sinh trên lớp so với hiện nay đảm bảo hợp lý, phù hợp với điều kiện cơ sở vật chất hiện có.</w:t>
      </w:r>
    </w:p>
    <w:p w14:paraId="7C8895AB" w14:textId="6F484E9D" w:rsidR="00DF6876" w:rsidRPr="002D69CB" w:rsidRDefault="009337C9" w:rsidP="002D69CB">
      <w:pPr>
        <w:spacing w:before="120" w:after="120" w:line="240" w:lineRule="auto"/>
        <w:ind w:firstLine="680"/>
        <w:jc w:val="both"/>
        <w:rPr>
          <w:lang w:val="sv-SE"/>
        </w:rPr>
      </w:pPr>
      <w:r w:rsidRPr="008D25AF">
        <w:rPr>
          <w:rFonts w:eastAsia="Calibri" w:cs="Times New Roman"/>
          <w:color w:val="000000" w:themeColor="text1"/>
          <w:lang w:val="sv-SE"/>
        </w:rPr>
        <w:t>Tiếp tục huy động trẻ trong độ tuổi mầm non ra lớp; đảm bảo các điều kiện triển khai thực hiện Chương trình GDMN mới ở 100% cơ sở giáo dục mầm non</w:t>
      </w:r>
      <w:r w:rsidR="00FE17B8" w:rsidRPr="008D25AF">
        <w:rPr>
          <w:rFonts w:eastAsia="Calibri" w:cs="Times New Roman"/>
          <w:color w:val="000000" w:themeColor="text1"/>
          <w:lang w:val="sv-SE"/>
        </w:rPr>
        <w:t>;</w:t>
      </w:r>
      <w:r w:rsidR="00DF6876" w:rsidRPr="008D25AF">
        <w:rPr>
          <w:rFonts w:eastAsia="Calibri" w:cs="Times New Roman"/>
          <w:color w:val="000000" w:themeColor="text1"/>
          <w:lang w:val="sv-SE"/>
        </w:rPr>
        <w:t xml:space="preserve"> </w:t>
      </w:r>
      <w:r w:rsidR="00FE17B8" w:rsidRPr="008D25AF">
        <w:rPr>
          <w:rFonts w:eastAsia="Calibri" w:cs="Times New Roman"/>
          <w:color w:val="000000" w:themeColor="text1"/>
          <w:lang w:val="sv-SE"/>
        </w:rPr>
        <w:t xml:space="preserve">thực hiện phổ cập giáo dục mầm non cho trẻ 3-5 tuổi. </w:t>
      </w:r>
      <w:r w:rsidRPr="008D25AF">
        <w:rPr>
          <w:rFonts w:eastAsia="Calibri" w:cs="Times New Roman"/>
          <w:color w:val="000000" w:themeColor="text1"/>
          <w:lang w:val="sv-SE"/>
        </w:rPr>
        <w:t xml:space="preserve">Triển khai và nâng cao chất lượng thực hiện chương trình Làm quen với tiếng Anh </w:t>
      </w:r>
      <w:r w:rsidR="00BD1E92">
        <w:rPr>
          <w:rFonts w:eastAsia="Calibri" w:cs="Times New Roman"/>
          <w:color w:val="000000" w:themeColor="text1"/>
          <w:lang w:val="sv-SE"/>
        </w:rPr>
        <w:t>d</w:t>
      </w:r>
      <w:r w:rsidRPr="008D25AF">
        <w:rPr>
          <w:rFonts w:eastAsia="Calibri" w:cs="Times New Roman"/>
          <w:color w:val="000000" w:themeColor="text1"/>
          <w:lang w:val="sv-SE"/>
        </w:rPr>
        <w:t>ành cho trẻ mẫu giáo ở những cơ sở GDMN có đủ điều kiện. Phấn đấu giảm tỷ lệ trẻ suy dinh dưỡng, thừa cân, béo phì; nâng cao chất lượng giáo dục trẻ, đảm bảo tỷ lệ trẻ hoàn thành chương trình GDMN.</w:t>
      </w:r>
      <w:r w:rsidR="00DF6876" w:rsidRPr="008D25AF">
        <w:rPr>
          <w:rFonts w:eastAsia="Calibri" w:cs="Times New Roman"/>
          <w:color w:val="000000" w:themeColor="text1"/>
          <w:lang w:val="sv-SE"/>
        </w:rPr>
        <w:t xml:space="preserve"> </w:t>
      </w:r>
      <w:r w:rsidRPr="008D25AF">
        <w:rPr>
          <w:rFonts w:eastAsia="Calibri" w:cs="Times New Roman"/>
          <w:color w:val="000000" w:themeColor="text1"/>
          <w:lang w:val="sv-SE"/>
        </w:rPr>
        <w:t xml:space="preserve">Tăng số trẻ em được nuôi dưỡng, chăm sóc, can thiệp giáo </w:t>
      </w:r>
      <w:r w:rsidRPr="008D25AF">
        <w:rPr>
          <w:rFonts w:eastAsia="Calibri" w:cs="Times New Roman"/>
          <w:color w:val="000000" w:themeColor="text1"/>
          <w:lang w:val="sv-SE"/>
        </w:rPr>
        <w:lastRenderedPageBreak/>
        <w:t>dục sớm và giáo dục chuyên biệt tại Trung tâm</w:t>
      </w:r>
      <w:r w:rsidR="00DF6876" w:rsidRPr="008D25AF">
        <w:rPr>
          <w:rFonts w:eastAsia="Calibri" w:cs="Times New Roman"/>
          <w:color w:val="000000" w:themeColor="text1"/>
          <w:lang w:val="sv-SE"/>
        </w:rPr>
        <w:t xml:space="preserve"> hỗ trợ PTGDHN tỉnh</w:t>
      </w:r>
      <w:r w:rsidRPr="008D25AF">
        <w:rPr>
          <w:rFonts w:eastAsia="Calibri" w:cs="Times New Roman"/>
          <w:color w:val="000000" w:themeColor="text1"/>
          <w:lang w:val="sv-SE"/>
        </w:rPr>
        <w:t>. Triển khai thực hiện có hiệu quả các hoạt động tư vấn, hỗ trợ phát hiện sớm, can thiệp sớm và giáo dục hoà nhập tại các cơ sở giáo dục trên địa bàn tỉnh và cộng đồng.</w:t>
      </w:r>
    </w:p>
    <w:p w14:paraId="23E7E418" w14:textId="17C5C325" w:rsidR="00E56357" w:rsidRDefault="009337C9" w:rsidP="00CA6A0C">
      <w:pPr>
        <w:keepNext/>
        <w:widowControl w:val="0"/>
        <w:spacing w:before="120" w:after="120" w:line="240" w:lineRule="auto"/>
        <w:ind w:firstLine="680"/>
        <w:jc w:val="both"/>
        <w:rPr>
          <w:rStyle w:val="fontstyle01"/>
          <w:color w:val="auto"/>
          <w:lang w:val="da-DK"/>
        </w:rPr>
      </w:pPr>
      <w:r w:rsidRPr="00DF6876">
        <w:rPr>
          <w:rFonts w:eastAsia="Calibri" w:cs="Times New Roman"/>
          <w:spacing w:val="-4"/>
          <w:lang w:val="sv-SE"/>
        </w:rPr>
        <w:t>Triển khai thực hiện hiệu quả Chương trình giáo dục phổ thông 2018; thực hiện chuyển đổi số trong dạy và học ở cấp tiểu học</w:t>
      </w:r>
      <w:r w:rsidR="00BD4E79">
        <w:rPr>
          <w:rFonts w:eastAsia="Calibri" w:cs="Times New Roman"/>
          <w:spacing w:val="-4"/>
          <w:lang w:val="sv-SE"/>
        </w:rPr>
        <w:t xml:space="preserve"> </w:t>
      </w:r>
      <w:r w:rsidRPr="00DF6876">
        <w:rPr>
          <w:rFonts w:eastAsia="Calibri" w:cs="Times New Roman"/>
          <w:spacing w:val="-4"/>
          <w:lang w:val="sv-SE"/>
        </w:rPr>
        <w:t xml:space="preserve">đảm bảo các điều kiện về CSVC, đội ngũ giáo viên để các trường tiểu học duy trì kết quả dạy học 2 buổi/ngày và bán trú. </w:t>
      </w:r>
      <w:r w:rsidRPr="002A02DC">
        <w:rPr>
          <w:rFonts w:eastAsia="Aptos" w:cs="Times New Roman"/>
          <w:szCs w:val="28"/>
          <w:lang w:val="da-DK"/>
        </w:rPr>
        <w:t>Tập trung đổi mới mạnh mẽ phương pháp dạy và học theo hướng hiện đại; tích cực sử dụng công nghệ thông tin, ứng dụng trí tuệ nhân tạo, khuyến khích sáng tạo, tích cực, chủ động của người dạy và người học</w:t>
      </w:r>
      <w:r w:rsidRPr="002A02DC">
        <w:rPr>
          <w:rFonts w:cs="Times New Roman"/>
          <w:szCs w:val="28"/>
          <w:lang w:val="vi-VN"/>
        </w:rPr>
        <w:t>.</w:t>
      </w:r>
      <w:r w:rsidR="00FE17B8" w:rsidRPr="00E54A7E">
        <w:rPr>
          <w:rFonts w:cs="Times New Roman"/>
          <w:szCs w:val="28"/>
          <w:lang w:val="sv-SE"/>
        </w:rPr>
        <w:t xml:space="preserve"> </w:t>
      </w:r>
      <w:r w:rsidRPr="002A02DC">
        <w:rPr>
          <w:rFonts w:cs="Times New Roman"/>
          <w:szCs w:val="28"/>
          <w:lang w:val="vi-VN"/>
        </w:rPr>
        <w:t>Đổi mới hình thức và phương pháp thi, kiểm tra và đánh giá kết quả giáo dục, đào tạo, bảo đảm trung thực, khách quan, thực chất</w:t>
      </w:r>
      <w:r w:rsidRPr="002A02DC">
        <w:rPr>
          <w:rFonts w:eastAsia="Aptos" w:cs="Times New Roman"/>
          <w:szCs w:val="28"/>
          <w:lang w:val="da-DK"/>
        </w:rPr>
        <w:t>. Đổi mới, nâng cao chất lượng công tác giáo dục đạo đức, lối sống, kỹ năng sống</w:t>
      </w:r>
      <w:r w:rsidR="00E56357">
        <w:rPr>
          <w:rFonts w:eastAsia="Aptos" w:cs="Times New Roman"/>
          <w:szCs w:val="28"/>
          <w:lang w:val="da-DK"/>
        </w:rPr>
        <w:t xml:space="preserve"> cho học sinh. Đ</w:t>
      </w:r>
      <w:r w:rsidRPr="002A02DC">
        <w:rPr>
          <w:szCs w:val="28"/>
          <w:lang w:val="da-DK"/>
        </w:rPr>
        <w:t>ẩy mạnh phân luồng,</w:t>
      </w:r>
      <w:r w:rsidR="00D127D3">
        <w:rPr>
          <w:szCs w:val="28"/>
          <w:lang w:val="da-DK"/>
        </w:rPr>
        <w:t xml:space="preserve"> </w:t>
      </w:r>
      <w:r w:rsidRPr="002A02DC">
        <w:rPr>
          <w:szCs w:val="28"/>
          <w:lang w:val="da-DK"/>
        </w:rPr>
        <w:t>tăng số lượng học sinh sau trung học cơ sở, trung học phổ thông vào học giáo dục nghề nghiệp; t</w:t>
      </w:r>
      <w:r w:rsidRPr="002A02DC">
        <w:rPr>
          <w:rFonts w:eastAsia="Aptos" w:cs="Times New Roman"/>
          <w:spacing w:val="-2"/>
          <w:szCs w:val="28"/>
          <w:lang w:val="da-DK"/>
        </w:rPr>
        <w:t xml:space="preserve">húc đẩy khởi nghiệp, đổi mới sáng tạo; gắn kết chặt chẽ định hướng giáo dục nghề nghiệp với </w:t>
      </w:r>
      <w:r w:rsidRPr="002A02DC">
        <w:rPr>
          <w:rStyle w:val="fontstyle01"/>
          <w:color w:val="auto"/>
          <w:lang w:val="da-DK"/>
        </w:rPr>
        <w:t>nhu cầu của thị trường lao động, việc làm, an sinh xã hội và phát triển</w:t>
      </w:r>
      <w:r w:rsidRPr="002A02DC">
        <w:rPr>
          <w:rFonts w:ascii="TimesNewRomanPSMT" w:hAnsi="TimesNewRomanPSMT"/>
          <w:szCs w:val="28"/>
          <w:lang w:val="da-DK"/>
        </w:rPr>
        <w:t xml:space="preserve"> </w:t>
      </w:r>
      <w:r w:rsidRPr="002A02DC">
        <w:rPr>
          <w:rStyle w:val="fontstyle01"/>
          <w:color w:val="auto"/>
          <w:lang w:val="da-DK"/>
        </w:rPr>
        <w:t>bền vững.</w:t>
      </w:r>
    </w:p>
    <w:p w14:paraId="7DBAA5AC" w14:textId="11D5CBFC" w:rsidR="00BA13EF" w:rsidRDefault="00494F0F" w:rsidP="00D52B54">
      <w:pPr>
        <w:spacing w:before="120" w:after="120" w:line="240" w:lineRule="auto"/>
        <w:ind w:firstLine="680"/>
        <w:jc w:val="both"/>
        <w:rPr>
          <w:rFonts w:eastAsia="Times New Roman" w:cs="Times New Roman"/>
          <w:szCs w:val="28"/>
          <w:lang w:val="da-DK"/>
        </w:rPr>
      </w:pPr>
      <w:r>
        <w:rPr>
          <w:rFonts w:eastAsia="Aptos" w:cs="Times New Roman"/>
          <w:szCs w:val="28"/>
          <w:lang w:val="da-DK"/>
        </w:rPr>
        <w:t xml:space="preserve">Lãnh đạo, chỉ đạo </w:t>
      </w:r>
      <w:r w:rsidR="00AD2555">
        <w:rPr>
          <w:rFonts w:eastAsia="Aptos" w:cs="Times New Roman"/>
          <w:szCs w:val="28"/>
          <w:lang w:val="da-DK"/>
        </w:rPr>
        <w:t>các t</w:t>
      </w:r>
      <w:r w:rsidRPr="00494F0F">
        <w:rPr>
          <w:rFonts w:eastAsia="Aptos" w:cs="Times New Roman"/>
          <w:szCs w:val="28"/>
          <w:lang w:val="da-DK"/>
        </w:rPr>
        <w:t>rường tiểu học, trung học cơ sở tổ chức dạy học 2 buổi/ngày tùy theo điều kiện của từng địa phương về cơ sở vật chất, tài chính và giáo viên</w:t>
      </w:r>
      <w:r w:rsidR="00AD2555">
        <w:rPr>
          <w:rFonts w:eastAsia="Aptos" w:cs="Times New Roman"/>
          <w:szCs w:val="28"/>
          <w:lang w:val="da-DK"/>
        </w:rPr>
        <w:t xml:space="preserve"> theo lộ trình</w:t>
      </w:r>
      <w:r w:rsidRPr="00494F0F">
        <w:rPr>
          <w:rFonts w:eastAsia="Aptos" w:cs="Times New Roman"/>
          <w:szCs w:val="28"/>
          <w:lang w:val="da-DK"/>
        </w:rPr>
        <w:t xml:space="preserve"> lộ trình. Việc dạy học 2 buổi/ngày bảo đảm không thu phí và giảm áp lực với học sinh, tăng cường dạy học về văn hoá, nghệ thuật bảo đảm cho học sinh phát triển toàn diện.</w:t>
      </w:r>
      <w:r>
        <w:rPr>
          <w:rFonts w:eastAsia="Aptos" w:cs="Times New Roman"/>
          <w:szCs w:val="28"/>
          <w:lang w:val="da-DK"/>
        </w:rPr>
        <w:t xml:space="preserve"> </w:t>
      </w:r>
      <w:r w:rsidR="009337C9" w:rsidRPr="002A02DC">
        <w:rPr>
          <w:rFonts w:eastAsia="Aptos" w:cs="Times New Roman"/>
          <w:szCs w:val="28"/>
          <w:lang w:val="da-DK"/>
        </w:rPr>
        <w:t>Mở rộng quy mô và nâng cao chất lượng giáo dục tại các trường phổ thông dân tộc nội trú, trường phổ thông dân tộc bán trú nhằm đảm bảo sự phát triển toàn diện cho học sinh</w:t>
      </w:r>
      <w:r w:rsidR="00F40517">
        <w:rPr>
          <w:rFonts w:eastAsia="Aptos" w:cs="Times New Roman"/>
          <w:szCs w:val="28"/>
          <w:lang w:val="da-DK"/>
        </w:rPr>
        <w:t>, đặc biệt là học sinh</w:t>
      </w:r>
      <w:r w:rsidR="009337C9" w:rsidRPr="002A02DC">
        <w:rPr>
          <w:rFonts w:eastAsia="Aptos" w:cs="Times New Roman"/>
          <w:szCs w:val="28"/>
          <w:lang w:val="da-DK"/>
        </w:rPr>
        <w:t xml:space="preserve"> dân tộc thiểu số; </w:t>
      </w:r>
      <w:r w:rsidR="009337C9" w:rsidRPr="002A02DC">
        <w:rPr>
          <w:rFonts w:eastAsia="Times New Roman" w:cs="Times New Roman"/>
          <w:szCs w:val="28"/>
          <w:lang w:val="da-DK"/>
        </w:rPr>
        <w:t>khuyến khích, hỗ trợ việc thành lập trường tư thục ở những nơi có điều kiện.</w:t>
      </w:r>
      <w:r w:rsidR="00E56357" w:rsidRPr="00E56357">
        <w:rPr>
          <w:rFonts w:eastAsia="Times New Roman" w:cs="Times New Roman"/>
          <w:szCs w:val="28"/>
          <w:lang w:val="da-DK"/>
        </w:rPr>
        <w:t xml:space="preserve"> </w:t>
      </w:r>
      <w:r w:rsidR="0003506F">
        <w:rPr>
          <w:rFonts w:eastAsia="Times New Roman" w:cs="Times New Roman"/>
          <w:szCs w:val="28"/>
          <w:lang w:val="da-DK"/>
        </w:rPr>
        <w:t>Thực hiện h</w:t>
      </w:r>
      <w:r w:rsidR="00BA13EF" w:rsidRPr="00BA13EF">
        <w:rPr>
          <w:rFonts w:eastAsia="Times New Roman" w:cs="Times New Roman"/>
          <w:szCs w:val="28"/>
          <w:lang w:val="da-DK"/>
        </w:rPr>
        <w:t>ỗ trợ bữa ăn trưa cho học sinh tiểu học và trung học cơ sở ở các xã biên giới, trong đó ưu tiên các xã biên giới miền núi (đối tượng bao gồm cả học sinh là người dân tộc thiểu số và học sinh là người dân tộc Kinh sinh sống tại các xã biên giới</w:t>
      </w:r>
      <w:r w:rsidR="0003506F">
        <w:rPr>
          <w:rFonts w:eastAsia="Times New Roman" w:cs="Times New Roman"/>
          <w:szCs w:val="28"/>
          <w:lang w:val="da-DK"/>
        </w:rPr>
        <w:t>).</w:t>
      </w:r>
    </w:p>
    <w:p w14:paraId="0F6DAD5C" w14:textId="426D49CB" w:rsidR="00FE17B8" w:rsidRDefault="00DA3117" w:rsidP="00DA3117">
      <w:pPr>
        <w:spacing w:before="120" w:after="120" w:line="240" w:lineRule="auto"/>
        <w:ind w:firstLine="680"/>
        <w:jc w:val="both"/>
        <w:rPr>
          <w:lang w:val="sv-SE"/>
        </w:rPr>
      </w:pPr>
      <w:r w:rsidRPr="00DA3117">
        <w:rPr>
          <w:lang w:val="sv-SE"/>
        </w:rPr>
        <w:t xml:space="preserve">Tổ chức xây dựng </w:t>
      </w:r>
      <w:r w:rsidR="002C74D3">
        <w:rPr>
          <w:lang w:val="sv-SE"/>
        </w:rPr>
        <w:t xml:space="preserve">và thực hiện </w:t>
      </w:r>
      <w:r w:rsidRPr="00DA3117">
        <w:rPr>
          <w:lang w:val="sv-SE"/>
        </w:rPr>
        <w:t xml:space="preserve">Đề án sáp nhập Trường Cao đẳng Nghề Điện Biên, Trường Cao đẳng Y tế Điện Biên vào Trường  Cao đẳng Kinh tế - Kỹ thuật Điện Biên và đổi tên thành Trường Cao đẳng Điện Biên. </w:t>
      </w:r>
      <w:r>
        <w:rPr>
          <w:lang w:val="sv-SE"/>
        </w:rPr>
        <w:t>S</w:t>
      </w:r>
      <w:r w:rsidRPr="00EB2F09">
        <w:rPr>
          <w:lang w:val="sv-SE"/>
        </w:rPr>
        <w:t xml:space="preserve">ắp xếp, tổ chức lại các trung tâm </w:t>
      </w:r>
      <w:r w:rsidRPr="00DA3117">
        <w:rPr>
          <w:lang w:val="sv-SE"/>
        </w:rPr>
        <w:t>Giáo dục nghề nghiệp - Giáo dục thường xuyên các huyện, thị xã, thành phố; Trung tâm Giáo dục thường xuyên tỉnh.</w:t>
      </w:r>
      <w:r>
        <w:rPr>
          <w:lang w:val="sv-SE"/>
        </w:rPr>
        <w:t xml:space="preserve"> </w:t>
      </w:r>
      <w:r w:rsidR="00A606EE">
        <w:rPr>
          <w:lang w:val="sv-SE"/>
        </w:rPr>
        <w:t>S</w:t>
      </w:r>
      <w:r w:rsidR="00854DA1">
        <w:rPr>
          <w:lang w:val="sv-SE"/>
        </w:rPr>
        <w:t xml:space="preserve">ắp xếp, </w:t>
      </w:r>
      <w:r w:rsidR="009337C9" w:rsidRPr="002A02DC">
        <w:rPr>
          <w:lang w:val="sv-SE"/>
        </w:rPr>
        <w:t>củng cố, phát triển TTHTCĐ và các trung tâm khác thực hiện nhiệm vụ GDTX; đổi mới công tác quản lý, nâng cao chất lượng dạy học các chương trình GDTX; đa dạng hoá nội dung, chương trình và hình thức học tập nhằm đáp ứng nhu cầu học tập của người học. Tiếp tục thực hiện công tác xóa mù chữ gắn với kết quả bền vững và đảm bảo chất lượng</w:t>
      </w:r>
      <w:r w:rsidR="002D69CB">
        <w:rPr>
          <w:lang w:val="sv-SE"/>
        </w:rPr>
        <w:t>.</w:t>
      </w:r>
      <w:r w:rsidR="009337C9" w:rsidRPr="002A02DC">
        <w:rPr>
          <w:lang w:val="sv-SE"/>
        </w:rPr>
        <w:t xml:space="preserve"> Tiếp tục tăng cường sự lãnh đạo, chỉ đạo đối với công tác khuyến học, khuyến tài, xây dựng xã hội học tập</w:t>
      </w:r>
      <w:r w:rsidR="002D69CB">
        <w:rPr>
          <w:lang w:val="sv-SE"/>
        </w:rPr>
        <w:t xml:space="preserve">; </w:t>
      </w:r>
      <w:r w:rsidR="00854DA1">
        <w:rPr>
          <w:lang w:val="sv-SE"/>
        </w:rPr>
        <w:t>t</w:t>
      </w:r>
      <w:r w:rsidR="004135A9" w:rsidRPr="00FE17B8">
        <w:rPr>
          <w:lang w:val="sv-SE"/>
        </w:rPr>
        <w:t>hực hiện Đề án xây dựng xã hội học tập.</w:t>
      </w:r>
    </w:p>
    <w:p w14:paraId="3C1C92F2" w14:textId="77777777" w:rsidR="004135A9" w:rsidRDefault="004135A9" w:rsidP="004964C8">
      <w:pPr>
        <w:keepNext/>
        <w:widowControl w:val="0"/>
        <w:spacing w:before="120" w:after="120" w:line="240" w:lineRule="auto"/>
        <w:ind w:firstLine="680"/>
        <w:jc w:val="both"/>
        <w:rPr>
          <w:lang w:val="sv-SE"/>
        </w:rPr>
      </w:pPr>
      <w:r>
        <w:rPr>
          <w:lang w:val="sv-SE"/>
        </w:rPr>
        <w:t>Đ</w:t>
      </w:r>
      <w:r w:rsidRPr="004135A9">
        <w:rPr>
          <w:lang w:val="sv-SE"/>
        </w:rPr>
        <w:t xml:space="preserve">ổi mới, nâng cao chất lượng nội dung, phương pháp đào tạo nghề, thúc đẩy chuyển đổi số trong các cơ sở giáo dục nghề nghiệp; ưu tiên tập trung các ngành nghề và kỹ năng mới, phù hợp với nhu cầu thị trường lao động. Đa dạng hóa chủ thể tham gia đào tạo nghề cho người lao động, khuyến khích doanh nghiệp đào tạo </w:t>
      </w:r>
      <w:r w:rsidRPr="004135A9">
        <w:rPr>
          <w:lang w:val="sv-SE"/>
        </w:rPr>
        <w:lastRenderedPageBreak/>
        <w:t xml:space="preserve">nghề cho người lao động. </w:t>
      </w:r>
      <w:r w:rsidR="00FE17B8" w:rsidRPr="002A02DC">
        <w:rPr>
          <w:lang w:val="sv-SE"/>
        </w:rPr>
        <w:t>Tiếp tục triển khai có hiệu quả công tác tuyển sinh cử tuyển mà trọng tâm là đặt hàng đào tạo giáo viên các môn học còn thiếu, đảm bảo nguồn giáo viên thực hiện chương trình giáo dục phổ thông 2018</w:t>
      </w:r>
      <w:r w:rsidR="00FE17B8">
        <w:rPr>
          <w:lang w:val="sv-SE"/>
        </w:rPr>
        <w:t xml:space="preserve">. </w:t>
      </w:r>
    </w:p>
    <w:p w14:paraId="5BEBF827" w14:textId="0A40A66C" w:rsidR="009337C9" w:rsidRPr="002A02DC" w:rsidRDefault="00FE17B8" w:rsidP="004964C8">
      <w:pPr>
        <w:keepNext/>
        <w:widowControl w:val="0"/>
        <w:spacing w:before="120" w:after="120" w:line="240" w:lineRule="auto"/>
        <w:ind w:firstLine="680"/>
        <w:jc w:val="both"/>
        <w:rPr>
          <w:lang w:val="sv-SE"/>
        </w:rPr>
      </w:pPr>
      <w:r w:rsidRPr="00FE17B8">
        <w:rPr>
          <w:lang w:val="sv-SE"/>
        </w:rPr>
        <w:t>Đẩy mạnh hội nhập quốc tế trong giáo dục, hợp tác đào tạo với các tỉnh Bắc Lào, tỉnh Vân Nam (Trung Quốc) và các tỉnh Bắc Thái Lan giai đoạn 2025-2030, định hướng đến năm 2035</w:t>
      </w:r>
      <w:r>
        <w:rPr>
          <w:lang w:val="sv-SE"/>
        </w:rPr>
        <w:t>,</w:t>
      </w:r>
      <w:r w:rsidR="009337C9" w:rsidRPr="002A02DC">
        <w:rPr>
          <w:lang w:val="sv-SE"/>
        </w:rPr>
        <w:t xml:space="preserve"> trọng tâm là đào tạo các ngành Giáo dục, Y tế, kinh tế, du lịch, thương mại, góp phần tăng tỉ lệ cán bộ, công chức, viên chức được đào tạo </w:t>
      </w:r>
      <w:r w:rsidR="00D63380">
        <w:rPr>
          <w:lang w:val="sv-SE"/>
        </w:rPr>
        <w:t xml:space="preserve">đại học, </w:t>
      </w:r>
      <w:r w:rsidR="009337C9" w:rsidRPr="002A02DC">
        <w:rPr>
          <w:lang w:val="sv-SE"/>
        </w:rPr>
        <w:t>sau đại học ở nước ngoài.</w:t>
      </w:r>
    </w:p>
    <w:p w14:paraId="02D1C4DB" w14:textId="2A74A99C" w:rsidR="009337C9" w:rsidRPr="008D25AF" w:rsidRDefault="009337C9" w:rsidP="00D52B54">
      <w:pPr>
        <w:spacing w:before="120" w:after="120" w:line="240" w:lineRule="auto"/>
        <w:ind w:firstLine="680"/>
        <w:jc w:val="both"/>
        <w:rPr>
          <w:color w:val="000000" w:themeColor="text1"/>
          <w:szCs w:val="28"/>
          <w:lang w:val="da-DK"/>
        </w:rPr>
      </w:pPr>
      <w:r w:rsidRPr="008D25AF">
        <w:rPr>
          <w:color w:val="000000" w:themeColor="text1"/>
          <w:lang w:val="sv-SE"/>
        </w:rPr>
        <w:t>Tiếp tục nâng cao các điều kiện đảm bảo, d</w:t>
      </w:r>
      <w:r w:rsidRPr="008D25AF">
        <w:rPr>
          <w:color w:val="000000" w:themeColor="text1"/>
          <w:szCs w:val="28"/>
          <w:lang w:val="da-DK"/>
        </w:rPr>
        <w:t xml:space="preserve">uy trì đạt chuẩn phổ cập giáo dục tiểu học mức độ 3; phổ cập giáo dục trung học cơ sở mức độ 3; xóa mù chữ mức độ 2. </w:t>
      </w:r>
      <w:r w:rsidRPr="008D25AF">
        <w:rPr>
          <w:color w:val="000000" w:themeColor="text1"/>
          <w:lang w:val="sv-SE"/>
        </w:rPr>
        <w:t>P</w:t>
      </w:r>
      <w:r w:rsidRPr="008D25AF">
        <w:rPr>
          <w:color w:val="000000" w:themeColor="text1"/>
          <w:szCs w:val="28"/>
          <w:lang w:val="da-DK"/>
        </w:rPr>
        <w:t>hấn đấu 100% số đơn vị hành chính cấp xã và cấp huyện đạt chuẩn phổ cập giáo dục mầm non cho trẻ em mẫu giáo 3-5 tuổi.</w:t>
      </w:r>
    </w:p>
    <w:p w14:paraId="00E68D5F" w14:textId="44FFD913" w:rsidR="00FE17B8" w:rsidRPr="00FE17B8" w:rsidRDefault="00FE17B8" w:rsidP="00D52B54">
      <w:pPr>
        <w:spacing w:before="120" w:after="120" w:line="240" w:lineRule="auto"/>
        <w:ind w:firstLine="680"/>
        <w:jc w:val="both"/>
        <w:rPr>
          <w:spacing w:val="-4"/>
          <w:lang w:val="sv-SE"/>
        </w:rPr>
      </w:pPr>
      <w:r w:rsidRPr="00FE17B8">
        <w:rPr>
          <w:spacing w:val="-4"/>
          <w:lang w:val="sv-SE"/>
        </w:rPr>
        <w:t xml:space="preserve">Đẩy mạnh ứng dụng công nghệ thông tin, chuyển đổi số trong dạy và học; triển khai nền tảng quản lý giáo dục số, kho học liệu số, hệ thống dạy học trực tuyến, ứng dụng trí tuệ nhân tạo; tiếp tục triển khai hiệu quả thanh toán không dùng tiền mặt, số hóa thủ tục hành chính, tăng cường kết nối giữa nhà trường và cha mẹ học sinh, hướng đến hệ sinh thái giáo dục số đồng bộ, thông minh, hiệu quả. </w:t>
      </w:r>
      <w:r w:rsidR="00D63380">
        <w:rPr>
          <w:spacing w:val="-4"/>
          <w:lang w:val="sv-SE"/>
        </w:rPr>
        <w:t>Tổ chức</w:t>
      </w:r>
      <w:r w:rsidRPr="00FE17B8">
        <w:rPr>
          <w:spacing w:val="-4"/>
          <w:lang w:val="sv-SE"/>
        </w:rPr>
        <w:t xml:space="preserve"> thực hiện Chiến lược ứng dụng trí tuệ nhân tạo trong ngành giáo dục đến năm 2030.</w:t>
      </w:r>
    </w:p>
    <w:p w14:paraId="59CB5BF1" w14:textId="515D0060" w:rsidR="009337C9" w:rsidRPr="002A02DC" w:rsidRDefault="009337C9" w:rsidP="00D52B54">
      <w:pPr>
        <w:spacing w:before="120" w:after="120" w:line="240" w:lineRule="auto"/>
        <w:ind w:firstLine="680"/>
        <w:jc w:val="both"/>
        <w:rPr>
          <w:lang w:val="sv-SE"/>
        </w:rPr>
      </w:pPr>
      <w:r w:rsidRPr="002A02DC">
        <w:rPr>
          <w:lang w:val="sv-SE"/>
        </w:rPr>
        <w:t>Tiếp tục thực hiện chuẩn hóa đội ngũ nhà giáo và cán bộ quản lý giáo dục theo từng cấp học theo quy định của Luật Giáo dục 2019</w:t>
      </w:r>
      <w:r w:rsidR="00FE17B8">
        <w:rPr>
          <w:lang w:val="sv-SE"/>
        </w:rPr>
        <w:t>, t</w:t>
      </w:r>
      <w:r w:rsidRPr="002A02DC">
        <w:rPr>
          <w:lang w:val="sv-SE"/>
        </w:rPr>
        <w:t>iến tới tất cả giáo viên đều có trình độ đào tạo đạt chuẩn</w:t>
      </w:r>
      <w:r w:rsidR="008546CB">
        <w:rPr>
          <w:lang w:val="sv-SE"/>
        </w:rPr>
        <w:t xml:space="preserve"> và</w:t>
      </w:r>
      <w:r w:rsidRPr="002A02DC">
        <w:rPr>
          <w:lang w:val="sv-SE"/>
        </w:rPr>
        <w:t xml:space="preserve"> nâng dần tỷ lệ trên chuẩn</w:t>
      </w:r>
      <w:r w:rsidR="008546CB">
        <w:rPr>
          <w:lang w:val="sv-SE"/>
        </w:rPr>
        <w:t>;</w:t>
      </w:r>
      <w:r w:rsidRPr="002A02DC">
        <w:rPr>
          <w:lang w:val="sv-SE"/>
        </w:rPr>
        <w:t xml:space="preserve"> có năng lực sư phạm, năng lực nghề nghiệp tương ứng với trình độ và ngành nghề đào tạo</w:t>
      </w:r>
      <w:r w:rsidR="00FE17B8">
        <w:rPr>
          <w:lang w:val="sv-SE"/>
        </w:rPr>
        <w:t>; c</w:t>
      </w:r>
      <w:r w:rsidRPr="002A02DC">
        <w:rPr>
          <w:lang w:val="sv-SE"/>
        </w:rPr>
        <w:t>án bộ quản lý giáo dục các cấp phải qua đào tạo về nghiệp vụ quản lý và lý luận chính trị.</w:t>
      </w:r>
    </w:p>
    <w:p w14:paraId="6A3D3C93" w14:textId="1C117CDD" w:rsidR="009337C9" w:rsidRPr="002A02DC" w:rsidRDefault="009337C9" w:rsidP="00D52B54">
      <w:pPr>
        <w:spacing w:before="120" w:after="120" w:line="240" w:lineRule="auto"/>
        <w:ind w:firstLine="680"/>
        <w:jc w:val="both"/>
        <w:rPr>
          <w:lang w:val="sv-SE"/>
        </w:rPr>
      </w:pPr>
      <w:r w:rsidRPr="002A02DC">
        <w:rPr>
          <w:lang w:val="sv-SE"/>
        </w:rPr>
        <w:t>Tăng cường các điều kiện bảo đảm chất lượng giáo dục và đào tạo</w:t>
      </w:r>
      <w:r w:rsidR="004135A9">
        <w:rPr>
          <w:lang w:val="sv-SE"/>
        </w:rPr>
        <w:t xml:space="preserve">; </w:t>
      </w:r>
      <w:r w:rsidRPr="002A02DC">
        <w:rPr>
          <w:lang w:val="sv-SE"/>
        </w:rPr>
        <w:t>ưu tiên, phân bổ nguồn lực đầu tư cơ sở vật chất, thiết bị dạy học đối với các cơ sở giáo dục mầm non, giáo dục phổ thông đáp ứng yêu cầu Chương trình giáo dục mầm non và Chương trình giáo dục phổ thông 2018. Tăng cường chỉ đạo, hướng dẫn, kiểm tra các cơ sở giáo dục việc thực hiện về quản lý thu, chi tài chính.</w:t>
      </w:r>
    </w:p>
    <w:p w14:paraId="08796A56" w14:textId="57510F19" w:rsidR="009337C9" w:rsidRPr="002A02DC" w:rsidRDefault="009337C9" w:rsidP="00D52B54">
      <w:pPr>
        <w:spacing w:before="120" w:after="120" w:line="240" w:lineRule="auto"/>
        <w:ind w:firstLine="680"/>
        <w:jc w:val="both"/>
        <w:rPr>
          <w:lang w:val="sv-SE"/>
        </w:rPr>
      </w:pPr>
      <w:r w:rsidRPr="002A02DC">
        <w:rPr>
          <w:lang w:val="sv-SE"/>
        </w:rPr>
        <w:t>Đẩy mạnh xã hội hóa, huy động các nguồn lực đầu tư cho giáo dục và đào tạo, bảo đảm công bằng, bình đẳng giữa khu vực công và khu vực tư. Phối hợp với cấp ủy, chính quyền địa phương quan tâm ưu tiên dành quỹ đất xây dựng các cơ sở giáo dục đáp ứng tiêu chuẩn cơ sở vật chất theo quy định. Chú trọng phát triển các cơ sở giáo dục mầm non công lập và ngoài công lập ở khu vực có khả năng xã hội hóa cao.</w:t>
      </w:r>
    </w:p>
    <w:p w14:paraId="201A5ED9" w14:textId="77777777" w:rsidR="009337C9" w:rsidRPr="00E54A7E" w:rsidRDefault="009337C9" w:rsidP="00D52B54">
      <w:pPr>
        <w:spacing w:before="120" w:after="120" w:line="240" w:lineRule="auto"/>
        <w:ind w:firstLine="680"/>
        <w:jc w:val="both"/>
        <w:rPr>
          <w:spacing w:val="-4"/>
          <w:szCs w:val="28"/>
          <w:lang w:val="sv-SE"/>
        </w:rPr>
      </w:pPr>
      <w:r w:rsidRPr="002A02DC">
        <w:rPr>
          <w:lang w:val="sv-SE"/>
        </w:rPr>
        <w:t xml:space="preserve">Tiếp tục tăng cường thực hiện các giải pháp đẩy mạnh công tác truyền thông giáo dục. </w:t>
      </w:r>
      <w:r w:rsidRPr="00E54A7E">
        <w:rPr>
          <w:spacing w:val="-4"/>
          <w:szCs w:val="28"/>
          <w:lang w:val="sv-SE"/>
        </w:rPr>
        <w:t xml:space="preserve">Chủ động thông tin, truyền thông về các chủ trương, chính sách mới của ngành như Luật Nhà giáo; việc triển khai thực hiện các nghị quyết của Đảng, Quốc hội, Chính phủ về đổi mới căn bản, toàn diện giáo dục và đào tạo; các hoạt động và các sự kiện lớn của đất nước, tỉnh và ngành GDĐT. Tăng cường phối hợp, xử lý hiệu quả các vấn đề về truyền thông, nhất là các vấn đề xã hội quan tâm, bức xúc để xã hội, nhân dân hiểu, chia sẻ, ủng hộ và đóng góp nhiều hơn cho ngành. </w:t>
      </w:r>
    </w:p>
    <w:p w14:paraId="2EB55B50" w14:textId="3B61FE1B" w:rsidR="009337C9" w:rsidRPr="00E54A7E" w:rsidRDefault="009337C9" w:rsidP="00D52B54">
      <w:pPr>
        <w:widowControl w:val="0"/>
        <w:spacing w:before="120" w:after="120" w:line="240" w:lineRule="auto"/>
        <w:ind w:firstLine="720"/>
        <w:jc w:val="both"/>
        <w:rPr>
          <w:szCs w:val="28"/>
          <w:lang w:val="sv-SE"/>
        </w:rPr>
      </w:pPr>
      <w:r w:rsidRPr="00E54A7E">
        <w:rPr>
          <w:szCs w:val="28"/>
          <w:lang w:val="sv-SE"/>
        </w:rPr>
        <w:lastRenderedPageBreak/>
        <w:t xml:space="preserve">Đẩy mạnh cải cách hành chính, tăng cường thực hiện thủ tục hành chính qua dịch vụ công trực tuyến và Bộ phận một cửa, một cửa liên thông. </w:t>
      </w:r>
      <w:r w:rsidR="004135A9" w:rsidRPr="00E54A7E">
        <w:rPr>
          <w:szCs w:val="28"/>
          <w:lang w:val="sv-SE"/>
        </w:rPr>
        <w:t>Tăng cường và nâng cao chất lượng, hiệu lực, hiệu quả công tác kiểm tra trong lĩnh vực giáo dục đào tạo.</w:t>
      </w:r>
      <w:r w:rsidR="004135A9" w:rsidRPr="00E54A7E">
        <w:rPr>
          <w:lang w:val="sv-SE"/>
        </w:rPr>
        <w:t xml:space="preserve"> </w:t>
      </w:r>
      <w:r w:rsidR="004135A9" w:rsidRPr="00E54A7E">
        <w:rPr>
          <w:szCs w:val="28"/>
          <w:lang w:val="sv-SE"/>
        </w:rPr>
        <w:t xml:space="preserve">Tiếp tục nâng cao trách nhiệm của người đứng đầu trong việc tiếp công dân, giải quyết đơn khiếu nại, tố cáo, kiến nghị, phản ánh của người dân; thực hiện tốt công tác rà soát, phân loại, xử lý đơn theo quy định, tránh tình trạng đơn tồn đọng, quá hạn giải quyết. </w:t>
      </w:r>
    </w:p>
    <w:p w14:paraId="401A76B9" w14:textId="15C0D0F9" w:rsidR="009539E0" w:rsidRPr="00A67B8E" w:rsidRDefault="009539E0" w:rsidP="00A67B8E">
      <w:pPr>
        <w:widowControl w:val="0"/>
        <w:spacing w:before="120" w:after="120" w:line="240" w:lineRule="auto"/>
        <w:ind w:firstLine="720"/>
        <w:jc w:val="both"/>
        <w:rPr>
          <w:spacing w:val="-4"/>
          <w:szCs w:val="28"/>
          <w:lang w:val="sv-SE"/>
        </w:rPr>
      </w:pPr>
      <w:r w:rsidRPr="00A67B8E">
        <w:rPr>
          <w:spacing w:val="-4"/>
          <w:szCs w:val="28"/>
          <w:lang w:val="sv-SE"/>
        </w:rPr>
        <w:t>Lãnh đạo tổ chức triển khai thực hiện hiệu quả các phong trào thi đua gắn với mục tiêu, nhiệm vụ Nghị quyết Đại hội lần thứ lần thứ XIV của Đảng, Nghị quyết Đại hội đại biểu Đảng bộ tỉnh lần thứ X</w:t>
      </w:r>
      <w:r w:rsidR="00FC120E" w:rsidRPr="00A67B8E">
        <w:rPr>
          <w:spacing w:val="-4"/>
          <w:szCs w:val="28"/>
          <w:lang w:val="sv-SE"/>
        </w:rPr>
        <w:t>V</w:t>
      </w:r>
      <w:r w:rsidRPr="00A67B8E">
        <w:rPr>
          <w:spacing w:val="-4"/>
          <w:szCs w:val="28"/>
          <w:lang w:val="sv-SE"/>
        </w:rPr>
        <w:t xml:space="preserve">, nhiệm kỳ 2025 </w:t>
      </w:r>
      <w:r w:rsidR="00A67B8E" w:rsidRPr="00A67B8E">
        <w:rPr>
          <w:spacing w:val="-4"/>
          <w:szCs w:val="28"/>
          <w:lang w:val="sv-SE"/>
        </w:rPr>
        <w:t>–</w:t>
      </w:r>
      <w:r w:rsidRPr="00A67B8E">
        <w:rPr>
          <w:spacing w:val="-4"/>
          <w:szCs w:val="28"/>
          <w:lang w:val="sv-SE"/>
        </w:rPr>
        <w:t xml:space="preserve"> 2030</w:t>
      </w:r>
      <w:r w:rsidR="00A67B8E" w:rsidRPr="00A67B8E">
        <w:rPr>
          <w:spacing w:val="-4"/>
        </w:rPr>
        <w:t xml:space="preserve">, Nghị quyết </w:t>
      </w:r>
      <w:r w:rsidR="00A67B8E" w:rsidRPr="00A67B8E">
        <w:rPr>
          <w:spacing w:val="-4"/>
          <w:szCs w:val="28"/>
          <w:lang w:val="sv-SE"/>
        </w:rPr>
        <w:t>Đại hội</w:t>
      </w:r>
      <w:r w:rsidR="00A67B8E" w:rsidRPr="00A67B8E">
        <w:rPr>
          <w:spacing w:val="-4"/>
          <w:szCs w:val="28"/>
          <w:lang w:val="sv-SE"/>
        </w:rPr>
        <w:t xml:space="preserve"> đại biểu </w:t>
      </w:r>
      <w:r w:rsidR="00A67B8E" w:rsidRPr="00A67B8E">
        <w:rPr>
          <w:spacing w:val="-4"/>
          <w:szCs w:val="28"/>
          <w:lang w:val="sv-SE"/>
        </w:rPr>
        <w:t>Đảng bộ UBND tỉnh</w:t>
      </w:r>
      <w:r w:rsidR="00A67B8E" w:rsidRPr="00A67B8E">
        <w:rPr>
          <w:spacing w:val="-4"/>
          <w:szCs w:val="28"/>
          <w:lang w:val="sv-SE"/>
        </w:rPr>
        <w:t xml:space="preserve"> lần thứ nhất,</w:t>
      </w:r>
      <w:r w:rsidR="00A67B8E" w:rsidRPr="00A67B8E">
        <w:rPr>
          <w:spacing w:val="-4"/>
          <w:szCs w:val="28"/>
          <w:lang w:val="sv-SE"/>
        </w:rPr>
        <w:t xml:space="preserve"> nhiệm kỳ 2025- 2030</w:t>
      </w:r>
      <w:r w:rsidR="00A67B8E" w:rsidRPr="00A67B8E">
        <w:rPr>
          <w:spacing w:val="-4"/>
          <w:szCs w:val="28"/>
          <w:lang w:val="sv-SE"/>
        </w:rPr>
        <w:t>; tập trung t</w:t>
      </w:r>
      <w:r w:rsidRPr="00A67B8E">
        <w:rPr>
          <w:spacing w:val="-4"/>
          <w:szCs w:val="28"/>
          <w:lang w:val="sv-SE"/>
        </w:rPr>
        <w:t xml:space="preserve">rọng tâm là các phong trào thi đua do Thủ tướng Chính phủ, Bộ trưởng Bộ </w:t>
      </w:r>
      <w:r w:rsidR="00314CB0" w:rsidRPr="00A67B8E">
        <w:rPr>
          <w:spacing w:val="-4"/>
          <w:szCs w:val="28"/>
          <w:lang w:val="sv-SE"/>
        </w:rPr>
        <w:t>GDĐT</w:t>
      </w:r>
      <w:r w:rsidRPr="00A67B8E">
        <w:rPr>
          <w:spacing w:val="-4"/>
          <w:szCs w:val="28"/>
          <w:lang w:val="sv-SE"/>
        </w:rPr>
        <w:t>, Chủ tịch UBND tỉnh phát động, tạo động lực cổ vũ, động viên cán bộ, công chức, viên chức ngành GDĐT đoàn kết, nỗ lực khắc phục khó khăn, quyết tâm thực hiện thắng lợi nhiệm vụ đổi mới căn bản, toàn diện và các mục tiêu, nhiệm vụ giáo dục và đào tạo.</w:t>
      </w:r>
    </w:p>
    <w:p w14:paraId="5C96431B" w14:textId="77777777" w:rsidR="009337C9" w:rsidRPr="004135A9" w:rsidRDefault="009337C9" w:rsidP="00D52B54">
      <w:pPr>
        <w:spacing w:before="120" w:after="120" w:line="240" w:lineRule="auto"/>
        <w:ind w:firstLine="680"/>
        <w:jc w:val="both"/>
        <w:rPr>
          <w:b/>
          <w:i/>
          <w:lang w:val="sv-SE"/>
        </w:rPr>
      </w:pPr>
      <w:r w:rsidRPr="004135A9">
        <w:rPr>
          <w:b/>
          <w:i/>
          <w:lang w:val="sv-SE"/>
        </w:rPr>
        <w:tab/>
        <w:t xml:space="preserve">1.2. </w:t>
      </w:r>
      <w:r w:rsidRPr="004135A9">
        <w:rPr>
          <w:b/>
          <w:i/>
          <w:lang w:val="vi-VN"/>
        </w:rPr>
        <w:t xml:space="preserve">Lãnh đạo thực hiện </w:t>
      </w:r>
      <w:r w:rsidRPr="004135A9">
        <w:rPr>
          <w:b/>
          <w:i/>
          <w:lang w:val="sv-SE"/>
        </w:rPr>
        <w:t>công tác đảm bảo an ninh chính trị, trật tự an toàn xã hội</w:t>
      </w:r>
    </w:p>
    <w:p w14:paraId="13843DC7" w14:textId="01B75984" w:rsidR="009337C9" w:rsidRPr="002A02DC" w:rsidRDefault="009337C9" w:rsidP="00D52B54">
      <w:pPr>
        <w:widowControl w:val="0"/>
        <w:spacing w:before="120" w:after="120" w:line="240" w:lineRule="auto"/>
        <w:ind w:firstLine="720"/>
        <w:jc w:val="both"/>
        <w:rPr>
          <w:rFonts w:eastAsia="Times New Roman" w:cs="Times New Roman"/>
          <w:szCs w:val="28"/>
          <w:lang w:val="vi-VN" w:eastAsia="x-none"/>
        </w:rPr>
      </w:pPr>
      <w:r w:rsidRPr="00E54A7E">
        <w:rPr>
          <w:rFonts w:eastAsia="Times New Roman" w:cs="Times New Roman"/>
          <w:szCs w:val="28"/>
          <w:lang w:val="sv-SE" w:eastAsia="x-none"/>
        </w:rPr>
        <w:t>Đẩy mạn</w:t>
      </w:r>
      <w:r w:rsidR="0033461E">
        <w:rPr>
          <w:rFonts w:eastAsia="Times New Roman" w:cs="Times New Roman"/>
          <w:szCs w:val="28"/>
          <w:lang w:val="sv-SE" w:eastAsia="x-none"/>
        </w:rPr>
        <w:t>h</w:t>
      </w:r>
      <w:r w:rsidRPr="00E54A7E">
        <w:rPr>
          <w:rFonts w:eastAsia="Times New Roman" w:cs="Times New Roman"/>
          <w:szCs w:val="28"/>
          <w:lang w:val="sv-SE" w:eastAsia="x-none"/>
        </w:rPr>
        <w:t xml:space="preserve"> tuyên truyền, </w:t>
      </w:r>
      <w:r w:rsidRPr="002A02DC">
        <w:rPr>
          <w:rFonts w:eastAsia="Times New Roman" w:cs="Times New Roman"/>
          <w:szCs w:val="28"/>
          <w:lang w:val="vi-VN" w:eastAsia="x-none"/>
        </w:rPr>
        <w:t xml:space="preserve">nâng cao nhận thức cho cán bộ, đảng viên trong Đảng bộ và toàn ngành về âm mưu diễn biến hòa bình, bạo loạn lật đổ của các thế lực thù địch, nhận rõ hai nhiệm vụ xây dựng và bảo vệ Tổ quốc Việt Nam XHCN. </w:t>
      </w:r>
    </w:p>
    <w:p w14:paraId="5342B7FC" w14:textId="72027D2A" w:rsidR="009337C9" w:rsidRPr="002A02DC" w:rsidRDefault="009337C9" w:rsidP="00D52B54">
      <w:pPr>
        <w:widowControl w:val="0"/>
        <w:spacing w:before="120" w:after="120" w:line="240" w:lineRule="auto"/>
        <w:ind w:firstLine="720"/>
        <w:jc w:val="both"/>
        <w:rPr>
          <w:rFonts w:eastAsia="Times New Roman" w:cs="Times New Roman"/>
          <w:szCs w:val="28"/>
          <w:lang w:val="vi-VN" w:eastAsia="x-none"/>
        </w:rPr>
      </w:pPr>
      <w:r w:rsidRPr="002A02DC">
        <w:rPr>
          <w:rFonts w:eastAsia="Times New Roman" w:cs="Times New Roman"/>
          <w:szCs w:val="28"/>
          <w:lang w:val="x-none" w:eastAsia="x-none"/>
        </w:rPr>
        <w:t>Chỉ đạo xây dựng kế hoạch và tổ chức triển khai giảng dạy lồng ghép giáo dục quốc phòng và an ninh trong các trường tiểu học, THCS; thực hiện nghiêm túc việc bố trí đủ giáo viên Giáo dục quốc phòng an ninh theo quy định; thực hiện dạy học đúng và đủ nội dung chương trình đào tạo. Tiếp tục thực hiện chuẩn hóa đội ngũ giáo viên Giáo dục quốc phòng an ninh. Kiểm tra, rà soát số lượng, chất lượng các loại cơ sở vật chất, thiết b</w:t>
      </w:r>
      <w:r w:rsidR="008647CB">
        <w:rPr>
          <w:rFonts w:eastAsia="Times New Roman" w:cs="Times New Roman"/>
          <w:szCs w:val="28"/>
          <w:lang w:val="x-none" w:eastAsia="x-none"/>
        </w:rPr>
        <w:t xml:space="preserve">ị dạy học; bổ sung đầy đủ theo </w:t>
      </w:r>
      <w:r w:rsidR="008647CB">
        <w:rPr>
          <w:rFonts w:eastAsia="Times New Roman" w:cs="Times New Roman"/>
          <w:szCs w:val="28"/>
          <w:lang w:eastAsia="x-none"/>
        </w:rPr>
        <w:t>quy</w:t>
      </w:r>
      <w:r w:rsidRPr="002A02DC">
        <w:rPr>
          <w:rFonts w:eastAsia="Times New Roman" w:cs="Times New Roman"/>
          <w:szCs w:val="28"/>
          <w:lang w:val="x-none" w:eastAsia="x-none"/>
        </w:rPr>
        <w:t xml:space="preserve"> định</w:t>
      </w:r>
      <w:r w:rsidRPr="002A02DC">
        <w:rPr>
          <w:rFonts w:eastAsia="Times New Roman" w:cs="Times New Roman"/>
          <w:szCs w:val="28"/>
          <w:lang w:val="vi-VN" w:eastAsia="x-none"/>
        </w:rPr>
        <w:t>.</w:t>
      </w:r>
    </w:p>
    <w:p w14:paraId="41991D55" w14:textId="1C978091" w:rsidR="009337C9" w:rsidRPr="001A7FE2" w:rsidRDefault="009337C9" w:rsidP="00D52B54">
      <w:pPr>
        <w:widowControl w:val="0"/>
        <w:spacing w:before="120" w:after="120" w:line="240" w:lineRule="auto"/>
        <w:ind w:firstLine="720"/>
        <w:jc w:val="both"/>
        <w:rPr>
          <w:rFonts w:eastAsia="Times New Roman" w:cs="Times New Roman"/>
          <w:spacing w:val="-4"/>
          <w:szCs w:val="28"/>
          <w:lang w:val="vi-VN" w:eastAsia="x-none"/>
        </w:rPr>
      </w:pPr>
      <w:r w:rsidRPr="001A7FE2">
        <w:rPr>
          <w:rFonts w:eastAsia="Times New Roman" w:cs="Times New Roman"/>
          <w:spacing w:val="-4"/>
          <w:szCs w:val="28"/>
          <w:lang w:val="vi-VN" w:eastAsia="x-none"/>
        </w:rPr>
        <w:t xml:space="preserve">Phối hợp xây dựng kế hoạch phòng thủ khu vực, chương trình huấn luyện dân quân tự vệ </w:t>
      </w:r>
      <w:r w:rsidR="00E71996" w:rsidRPr="001A7FE2">
        <w:rPr>
          <w:rFonts w:eastAsia="Times New Roman" w:cs="Times New Roman"/>
          <w:spacing w:val="-4"/>
          <w:szCs w:val="28"/>
          <w:lang w:val="vi-VN" w:eastAsia="x-none"/>
        </w:rPr>
        <w:t>hằng năm</w:t>
      </w:r>
      <w:r w:rsidRPr="001A7FE2">
        <w:rPr>
          <w:rFonts w:eastAsia="Times New Roman" w:cs="Times New Roman"/>
          <w:spacing w:val="-4"/>
          <w:szCs w:val="28"/>
          <w:lang w:val="vi-VN" w:eastAsia="x-none"/>
        </w:rPr>
        <w:t xml:space="preserve"> đảm bảo đạt kết quả từ loại khá trở lên. </w:t>
      </w:r>
      <w:r w:rsidRPr="001A7FE2">
        <w:rPr>
          <w:rFonts w:eastAsia="Times New Roman" w:cs="Times New Roman"/>
          <w:spacing w:val="-4"/>
          <w:szCs w:val="28"/>
          <w:lang w:val="x-none" w:eastAsia="x-none"/>
        </w:rPr>
        <w:t xml:space="preserve">Xây dựng </w:t>
      </w:r>
      <w:r w:rsidRPr="001A7FE2">
        <w:rPr>
          <w:rFonts w:eastAsia="Times New Roman" w:cs="Times New Roman"/>
          <w:spacing w:val="-4"/>
          <w:szCs w:val="28"/>
          <w:lang w:val="vi-VN" w:eastAsia="x-none"/>
        </w:rPr>
        <w:t>phương án bảo vệ an toàn các cơ quan, đơn vị trường học trong và ngoài giờ làm việc.</w:t>
      </w:r>
    </w:p>
    <w:p w14:paraId="431D6201" w14:textId="77777777" w:rsidR="00D52B54" w:rsidRPr="00E54A7E" w:rsidRDefault="009337C9" w:rsidP="00D52B54">
      <w:pPr>
        <w:spacing w:before="120" w:after="120" w:line="240" w:lineRule="auto"/>
        <w:ind w:firstLine="709"/>
        <w:jc w:val="both"/>
        <w:rPr>
          <w:i/>
          <w:iCs/>
          <w:lang w:val="vi-VN"/>
        </w:rPr>
      </w:pPr>
      <w:r w:rsidRPr="00E54A7E">
        <w:rPr>
          <w:b/>
          <w:bCs/>
          <w:lang w:val="vi-VN"/>
        </w:rPr>
        <w:t>2. Lãnh đạo công tác giáo dục chính trị, tư tưởng, đạo đức</w:t>
      </w:r>
    </w:p>
    <w:p w14:paraId="437B24CF" w14:textId="19754679" w:rsidR="00E56357" w:rsidRPr="00E54A7E" w:rsidRDefault="00E56357" w:rsidP="00D52B54">
      <w:pPr>
        <w:spacing w:before="120" w:after="120" w:line="240" w:lineRule="auto"/>
        <w:ind w:firstLine="709"/>
        <w:jc w:val="both"/>
        <w:rPr>
          <w:i/>
          <w:iCs/>
          <w:lang w:val="nl-NL"/>
        </w:rPr>
      </w:pPr>
      <w:r w:rsidRPr="00E56357">
        <w:rPr>
          <w:rFonts w:eastAsia="Calibri" w:cs="Times New Roman"/>
          <w:lang w:val="nl-NL"/>
        </w:rPr>
        <w:t>Tiếp tục tuyên truyền, học tập, quán triệt các chủ trương, Chỉ thị, Nghị quyết của Đảng, chính sách, pháp luật của Nhà nước.... Đẩy mạnh giáo dục đạo đức cách mạng, giáo dục truyền thống, tích cực tham gia đấu tranh bảo vệ nền tảng tư tưởng của Đảng, kiên quyết và thường xuyên đấu tranh phản bác các quan điểm sai trái, thù địch; ngăn chặn, đẩy lùi những biểu hiện suy thoái,</w:t>
      </w:r>
      <w:r w:rsidRPr="00E56357">
        <w:rPr>
          <w:rFonts w:eastAsia="Calibri" w:cs="Times New Roman"/>
          <w:i/>
          <w:iCs/>
          <w:lang w:val="nl-NL"/>
        </w:rPr>
        <w:t>“tự diễn biến”,“tự chuyển hóa”</w:t>
      </w:r>
      <w:r w:rsidRPr="00E56357">
        <w:rPr>
          <w:rFonts w:eastAsia="Calibri" w:cs="Times New Roman"/>
          <w:lang w:val="nl-NL"/>
        </w:rPr>
        <w:t xml:space="preserve">. Chủ động định hướng và nắm bắt tư tưởng. Tăng cường các hoạt động tuyên truyền trên </w:t>
      </w:r>
      <w:r>
        <w:rPr>
          <w:rFonts w:eastAsia="Calibri" w:cs="Times New Roman"/>
          <w:lang w:val="nl-NL"/>
        </w:rPr>
        <w:t>Cổng</w:t>
      </w:r>
      <w:r w:rsidRPr="00E56357">
        <w:rPr>
          <w:rFonts w:eastAsia="Calibri" w:cs="Times New Roman"/>
          <w:lang w:val="nl-NL"/>
        </w:rPr>
        <w:t xml:space="preserve"> thông tin điện tử, Fanpage của ngành Giáo dục Điện Biên</w:t>
      </w:r>
      <w:r>
        <w:rPr>
          <w:rFonts w:eastAsia="Calibri" w:cs="Times New Roman"/>
          <w:lang w:val="nl-NL"/>
        </w:rPr>
        <w:t xml:space="preserve">, </w:t>
      </w:r>
      <w:r w:rsidRPr="00E56357">
        <w:rPr>
          <w:rFonts w:eastAsia="Calibri" w:cs="Times New Roman"/>
          <w:lang w:val="nl-NL"/>
        </w:rPr>
        <w:t xml:space="preserve">sử dụng nền tảng mạng xã hội để tuyên truyền. </w:t>
      </w:r>
    </w:p>
    <w:p w14:paraId="41302ADB" w14:textId="7E7401EF" w:rsidR="00E56357" w:rsidRPr="00E56357" w:rsidRDefault="00E56357" w:rsidP="00DF3E06">
      <w:pPr>
        <w:keepNext/>
        <w:widowControl w:val="0"/>
        <w:spacing w:before="120" w:after="120" w:line="240" w:lineRule="auto"/>
        <w:ind w:firstLine="720"/>
        <w:jc w:val="both"/>
        <w:rPr>
          <w:rFonts w:eastAsia="Calibri" w:cs="Times New Roman"/>
          <w:lang w:val="nl-NL"/>
        </w:rPr>
      </w:pPr>
      <w:r w:rsidRPr="00E56357">
        <w:rPr>
          <w:rFonts w:eastAsia="Calibri" w:cs="Times New Roman"/>
          <w:lang w:val="nl-NL"/>
        </w:rPr>
        <w:t xml:space="preserve">Tăng cường đào tạo, bồi dưỡng lý luận, nâng cao ý thức tu dưỡng, rèn luyện và thực hành đạo đức cách mạng; phát huy sức mạnh đoàn kết, nâng cao năng lực </w:t>
      </w:r>
      <w:r w:rsidRPr="00E56357">
        <w:rPr>
          <w:rFonts w:eastAsia="Calibri" w:cs="Times New Roman"/>
          <w:lang w:val="nl-NL"/>
        </w:rPr>
        <w:lastRenderedPageBreak/>
        <w:t>lãnh đạo, sức chiến đấu của các tổ chức cơ sở đảng, vai trò tiên phong gương mẫu của cán bộ, đảng viên.</w:t>
      </w:r>
    </w:p>
    <w:p w14:paraId="624B3E64" w14:textId="13FB5635" w:rsidR="00D52B54" w:rsidRPr="00E54A7E" w:rsidRDefault="009337C9" w:rsidP="00D52B54">
      <w:pPr>
        <w:spacing w:before="120" w:after="120" w:line="240" w:lineRule="auto"/>
        <w:ind w:firstLine="709"/>
        <w:jc w:val="both"/>
        <w:rPr>
          <w:lang w:val="nl-NL"/>
        </w:rPr>
      </w:pPr>
      <w:r w:rsidRPr="00E54A7E">
        <w:rPr>
          <w:lang w:val="nl-NL"/>
        </w:rPr>
        <w:t xml:space="preserve">Thực hiện </w:t>
      </w:r>
      <w:r w:rsidR="00E56357" w:rsidRPr="00E54A7E">
        <w:rPr>
          <w:lang w:val="nl-NL"/>
        </w:rPr>
        <w:t xml:space="preserve">nghiêm túc </w:t>
      </w:r>
      <w:r w:rsidRPr="00E54A7E">
        <w:rPr>
          <w:lang w:val="nl-NL"/>
        </w:rPr>
        <w:t>Quy định chuẩn mực đạo đức cách mạng cho cán bộ, đảng viên; giám sát xã hội, giám sát dư luận về đạo đức, lối sống của cán bộ, đảng viên; thực hiện quy định về trách nhiệm nêu gương; thực hiện nghiêm nghị quyết, kết luận của Trung ương, của tỉnh về xây dựng, chỉnh đốn Đảng; học tập và làm theo tư tưởng, đạo đức, phong cách Hồ Chí Minh; trách nhiệm giám sát của các tổ chức đoàn thể và Nhân dân đối với việc tu dưỡng, rèn luyện đạo đức của cán bộ, đảng viên, nhất là người đứng đầu.</w:t>
      </w:r>
    </w:p>
    <w:p w14:paraId="6C82CC9D" w14:textId="77777777" w:rsidR="00D52B54" w:rsidRPr="00E54A7E" w:rsidRDefault="00D52B54" w:rsidP="00D52B54">
      <w:pPr>
        <w:spacing w:before="120" w:after="120" w:line="240" w:lineRule="auto"/>
        <w:ind w:firstLine="709"/>
        <w:jc w:val="both"/>
        <w:rPr>
          <w:lang w:val="nl-NL"/>
        </w:rPr>
      </w:pPr>
      <w:r w:rsidRPr="00E54A7E">
        <w:rPr>
          <w:lang w:val="nl-NL"/>
        </w:rPr>
        <w:t>Tập trung làm tốt công tác dân vận của chính quyền, nhất là công tác dân vận của các cơ quan hành chính nhà nước. Tiếp tục đẩy mạnh thực hiện phong trào thi đua “Dân vận khéo” trong các cơ quan nhà nước; nhất là trong thực hiện các chương trình mục tiêu quốc gia trên địa bàn tỉnh và thực hiện các mục tiêu lĩnh vực giáo dục và đào tạo.</w:t>
      </w:r>
    </w:p>
    <w:p w14:paraId="4598D3BA" w14:textId="77777777" w:rsidR="00E56357" w:rsidRPr="00DF3E06" w:rsidRDefault="009337C9" w:rsidP="00D52B54">
      <w:pPr>
        <w:spacing w:before="120" w:after="120" w:line="240" w:lineRule="auto"/>
        <w:ind w:firstLine="709"/>
        <w:jc w:val="both"/>
        <w:rPr>
          <w:b/>
          <w:bCs/>
          <w:spacing w:val="-2"/>
          <w:lang w:val="nl-NL"/>
        </w:rPr>
      </w:pPr>
      <w:r w:rsidRPr="00DF3E06">
        <w:rPr>
          <w:b/>
          <w:bCs/>
          <w:spacing w:val="-2"/>
          <w:lang w:val="nl-NL"/>
        </w:rPr>
        <w:t xml:space="preserve">3. Lãnh đạo </w:t>
      </w:r>
      <w:r w:rsidRPr="00DF3E06">
        <w:rPr>
          <w:b/>
          <w:bCs/>
          <w:spacing w:val="-2"/>
          <w:lang w:val="vi-VN"/>
        </w:rPr>
        <w:t>công tác xây dựng tổ chức đảng</w:t>
      </w:r>
      <w:r w:rsidRPr="00DF3E06">
        <w:rPr>
          <w:b/>
          <w:bCs/>
          <w:spacing w:val="-2"/>
          <w:lang w:val="nl-NL"/>
        </w:rPr>
        <w:t xml:space="preserve"> </w:t>
      </w:r>
    </w:p>
    <w:p w14:paraId="04760E6A" w14:textId="24C0BC09" w:rsidR="00E56357" w:rsidRDefault="00E56357" w:rsidP="00D52B54">
      <w:pPr>
        <w:spacing w:before="120" w:after="120" w:line="240" w:lineRule="auto"/>
        <w:ind w:firstLine="720"/>
        <w:jc w:val="both"/>
        <w:rPr>
          <w:rFonts w:eastAsia="Calibri" w:cs="Times New Roman"/>
          <w:spacing w:val="-2"/>
          <w:lang w:val="nl-NL"/>
        </w:rPr>
      </w:pPr>
      <w:r w:rsidRPr="00DF3E06">
        <w:rPr>
          <w:rFonts w:eastAsia="Calibri" w:cs="Times New Roman"/>
          <w:b/>
          <w:bCs/>
          <w:i/>
          <w:iCs/>
          <w:spacing w:val="-2"/>
          <w:lang w:val="nl-NL"/>
        </w:rPr>
        <w:t>3.1. Công tác xây dựng, củng cố tổ chức đảng:</w:t>
      </w:r>
      <w:r w:rsidRPr="00DF3E06">
        <w:rPr>
          <w:rFonts w:eastAsia="Calibri" w:cs="Times New Roman"/>
          <w:b/>
          <w:bCs/>
          <w:spacing w:val="-2"/>
          <w:lang w:val="nl-NL"/>
        </w:rPr>
        <w:t xml:space="preserve"> </w:t>
      </w:r>
      <w:r w:rsidRPr="00DF3E06">
        <w:rPr>
          <w:rFonts w:eastAsia="Calibri" w:cs="Times New Roman"/>
          <w:spacing w:val="-2"/>
          <w:lang w:val="nl-NL"/>
        </w:rPr>
        <w:t xml:space="preserve">Tiếp tục nâng cao năng lực lãnh đạo, sức chiến đấu của </w:t>
      </w:r>
      <w:r w:rsidR="003A368B" w:rsidRPr="00DF3E06">
        <w:rPr>
          <w:rFonts w:eastAsia="Calibri" w:cs="Times New Roman"/>
          <w:spacing w:val="-2"/>
          <w:lang w:val="nl-NL"/>
        </w:rPr>
        <w:t>Đ</w:t>
      </w:r>
      <w:r w:rsidRPr="00DF3E06">
        <w:rPr>
          <w:rFonts w:eastAsia="Calibri" w:cs="Times New Roman"/>
          <w:spacing w:val="-2"/>
          <w:lang w:val="nl-NL"/>
        </w:rPr>
        <w:t xml:space="preserve">ảng bộ và các </w:t>
      </w:r>
      <w:r w:rsidR="003A368B" w:rsidRPr="00DF3E06">
        <w:rPr>
          <w:rFonts w:eastAsia="Calibri" w:cs="Times New Roman"/>
          <w:spacing w:val="-2"/>
          <w:lang w:val="nl-NL"/>
        </w:rPr>
        <w:t xml:space="preserve">đảng bộ bộ phận, </w:t>
      </w:r>
      <w:r w:rsidRPr="00DF3E06">
        <w:rPr>
          <w:rFonts w:eastAsia="Calibri" w:cs="Times New Roman"/>
          <w:spacing w:val="-2"/>
          <w:lang w:val="nl-NL"/>
        </w:rPr>
        <w:t>chi bộ</w:t>
      </w:r>
      <w:r w:rsidR="003A368B" w:rsidRPr="00DF3E06">
        <w:rPr>
          <w:rFonts w:eastAsia="Calibri" w:cs="Times New Roman"/>
          <w:spacing w:val="-2"/>
          <w:lang w:val="nl-NL"/>
        </w:rPr>
        <w:t xml:space="preserve"> trực thuộc</w:t>
      </w:r>
      <w:r w:rsidRPr="00DF3E06">
        <w:rPr>
          <w:rFonts w:eastAsia="Calibri" w:cs="Times New Roman"/>
          <w:spacing w:val="-2"/>
          <w:lang w:val="nl-NL"/>
        </w:rPr>
        <w:t xml:space="preserve">, vai trò tiên phong gương mẫu của cán bộ, đảng viên, xây dựng Đảng bộ và các chi bộ trong sạch, vững mạnh. Duy trì thường xuyên, đổi mới, nâng cao chất lượng sinh hoạt định kỳ và sinh hoạt chuyên đề của chi bộ, đảng bộ; phát huy dân chủ và thực hiện nghiêm kỷ luật đảng. </w:t>
      </w:r>
    </w:p>
    <w:p w14:paraId="1A305BA5" w14:textId="77777777" w:rsidR="00706931" w:rsidRPr="00706931" w:rsidRDefault="00706931" w:rsidP="00706931">
      <w:pPr>
        <w:spacing w:before="120" w:after="120" w:line="240" w:lineRule="auto"/>
        <w:ind w:firstLine="720"/>
        <w:jc w:val="both"/>
        <w:rPr>
          <w:rFonts w:eastAsia="Calibri" w:cs="Times New Roman"/>
          <w:spacing w:val="-2"/>
          <w:lang w:val="nl-NL"/>
        </w:rPr>
      </w:pPr>
      <w:r w:rsidRPr="00706931">
        <w:rPr>
          <w:rFonts w:eastAsia="Calibri" w:cs="Times New Roman"/>
          <w:spacing w:val="-2"/>
          <w:lang w:val="nl-NL"/>
        </w:rPr>
        <w:t>Tiếp tục lãnh đạo thực hiện hiệu quả Nghị quyết số 28-NQ/TW về tiếp tục đổi mới phương thức lãnh đạo, cầm quyền của Đảng đối với hệ thống chính trị trong giai đoạn mới; nâng cao hiệu quả công tác lãnh đạo, xây dựng chương trình hành động, kế hoạch công tác cụ thể, bám sát thực tiễn; xây dựng và thực hiện nghiêm quy chế làm việc. Nâng cao chất lượng công tác chính trị, tư tưởng, giữ gìn đoàn kết nội bộ, xây dựng Đảng bộ bốn tốt, chi bộ bốn tốt, phấn đấu xây dựng Đảng bộ trong sạch, vững mạnh toàn diện.</w:t>
      </w:r>
    </w:p>
    <w:p w14:paraId="4013A325" w14:textId="77777777" w:rsidR="00E56357" w:rsidRPr="00DF3E06" w:rsidRDefault="00E56357" w:rsidP="00D52B54">
      <w:pPr>
        <w:spacing w:before="120" w:after="120" w:line="240" w:lineRule="auto"/>
        <w:ind w:firstLine="720"/>
        <w:jc w:val="both"/>
        <w:rPr>
          <w:rFonts w:eastAsia="Calibri" w:cs="Times New Roman"/>
          <w:spacing w:val="-2"/>
          <w:lang w:val="nl-NL"/>
        </w:rPr>
      </w:pPr>
      <w:r w:rsidRPr="00DF3E06">
        <w:rPr>
          <w:rFonts w:eastAsia="Calibri" w:cs="Times New Roman"/>
          <w:b/>
          <w:bCs/>
          <w:i/>
          <w:iCs/>
          <w:spacing w:val="-2"/>
          <w:lang w:val="nl-NL"/>
        </w:rPr>
        <w:t>3.2. Công tác cán bộ:</w:t>
      </w:r>
      <w:r w:rsidRPr="00DF3E06">
        <w:rPr>
          <w:rFonts w:eastAsia="Calibri" w:cs="Times New Roman"/>
          <w:spacing w:val="-2"/>
          <w:lang w:val="nl-NL"/>
        </w:rPr>
        <w:t xml:space="preserve"> Thực hiện kịp thời, hiệu quả các chủ trương của Đảng, Nhà nước về công tác kiện toàn sắp xếp tinh gọn bộ máy; quy hoạch, đào tạo, bồi dưỡng, bố trí, luân chuyển cán bộ; quan tâm xây dựng tạo nguồn cán bộ có năng lực theo yêu cầu, nhiệm vụ. Xây dựng đội ngũ cán bộ có bản lĩnh chính trị vững vàng, tinh thông nghiệp vụ, gương mẫu, công tâm, trách nhiệm trong thực thi công vụ, đáp ứng yêu cầu nhiệm vụ trong giai đoạn mới. Kiện toàn kịp thời cấp ủy và nâng cao chất lượng cấp ủy các cấp. Thực hiện kịp thời công tác sơ kết, tổng kết gắn với biểu dương, khen thưởng tập thể, cá nhân có thành tích.</w:t>
      </w:r>
    </w:p>
    <w:p w14:paraId="4C669A79" w14:textId="71CD30DA" w:rsidR="00E56357" w:rsidRPr="00DF3E06" w:rsidRDefault="00E56357" w:rsidP="00D52B54">
      <w:pPr>
        <w:spacing w:before="120" w:after="120" w:line="240" w:lineRule="auto"/>
        <w:ind w:firstLine="720"/>
        <w:jc w:val="both"/>
        <w:rPr>
          <w:rFonts w:eastAsia="Calibri" w:cs="Times New Roman"/>
          <w:spacing w:val="-2"/>
          <w:lang w:val="nl-NL"/>
        </w:rPr>
      </w:pPr>
      <w:r w:rsidRPr="00DF3E06">
        <w:rPr>
          <w:rFonts w:eastAsia="Calibri" w:cs="Times New Roman"/>
          <w:b/>
          <w:bCs/>
          <w:i/>
          <w:iCs/>
          <w:spacing w:val="-2"/>
          <w:lang w:val="nl-NL"/>
        </w:rPr>
        <w:t>3.3. Công tác đảng viên:</w:t>
      </w:r>
      <w:r w:rsidRPr="00DF3E06">
        <w:rPr>
          <w:rFonts w:eastAsia="Calibri" w:cs="Times New Roman"/>
          <w:spacing w:val="-2"/>
          <w:lang w:val="nl-NL"/>
        </w:rPr>
        <w:t xml:space="preserve"> Đẩy mạnh công tác giáo dục, quản lý đảng viên ở cơ quan và nơi cư trú</w:t>
      </w:r>
      <w:r w:rsidR="00115D3C" w:rsidRPr="00DF3E06">
        <w:rPr>
          <w:rFonts w:eastAsia="Calibri" w:cs="Times New Roman"/>
          <w:spacing w:val="-2"/>
          <w:lang w:val="nl-NL"/>
        </w:rPr>
        <w:t>;</w:t>
      </w:r>
      <w:r w:rsidRPr="00DF3E06">
        <w:rPr>
          <w:rFonts w:eastAsia="Calibri" w:cs="Times New Roman"/>
          <w:spacing w:val="-2"/>
          <w:lang w:val="nl-NL"/>
        </w:rPr>
        <w:t xml:space="preserve"> tạo điều kiện để đảng viên thực hiện tốt nhiệm vụ, học tập nâng cao trình độ. Quan tâm đến công tác bồi dưỡng phát triển đảng viên mới, lựa chọn quần chúng ưu tú đủ điều kiện để kết nạp vào Đảng. Thường xuyên rà soát, bổ sung quy hoạch và bồi dưỡng công tác Đảng cho các cấp ủy viên. Xây dựng đội ngũ đảng </w:t>
      </w:r>
      <w:r w:rsidRPr="00DF3E06">
        <w:rPr>
          <w:rFonts w:eastAsia="Calibri" w:cs="Times New Roman"/>
          <w:spacing w:val="-2"/>
          <w:lang w:val="nl-NL"/>
        </w:rPr>
        <w:lastRenderedPageBreak/>
        <w:t>viên có bản lĩnh chính trị vững vàng, có trí tuệ, có phẩm chất đạo đức cách mạng, có ý thức tổ chức kỷ luật tốt, thực sự tiên phong, gương mẫu, đủ năng lực hoàn thành tốt nhiệm vụ được giao.</w:t>
      </w:r>
    </w:p>
    <w:p w14:paraId="1740EEEC" w14:textId="1A1A9142" w:rsidR="00E56357" w:rsidRPr="00DF3E06" w:rsidRDefault="00E56357" w:rsidP="00D52B54">
      <w:pPr>
        <w:spacing w:before="120" w:after="120" w:line="240" w:lineRule="auto"/>
        <w:ind w:firstLine="720"/>
        <w:jc w:val="both"/>
        <w:rPr>
          <w:rFonts w:eastAsia="Calibri" w:cs="Times New Roman"/>
          <w:spacing w:val="-2"/>
          <w:lang w:val="nl-NL"/>
        </w:rPr>
      </w:pPr>
      <w:r w:rsidRPr="00DF3E06">
        <w:rPr>
          <w:rFonts w:eastAsia="Calibri" w:cs="Times New Roman"/>
          <w:b/>
          <w:bCs/>
          <w:i/>
          <w:iCs/>
          <w:spacing w:val="-2"/>
          <w:lang w:val="nl-NL"/>
        </w:rPr>
        <w:t>3.4. Công tác bảo vệ chính trị nội bộ:</w:t>
      </w:r>
      <w:r w:rsidRPr="00DF3E06">
        <w:rPr>
          <w:rFonts w:eastAsia="Calibri" w:cs="Times New Roman"/>
          <w:i/>
          <w:iCs/>
          <w:spacing w:val="-2"/>
          <w:lang w:val="nl-NL"/>
        </w:rPr>
        <w:t xml:space="preserve"> </w:t>
      </w:r>
      <w:r w:rsidRPr="00DF3E06">
        <w:rPr>
          <w:rFonts w:eastAsia="Calibri" w:cs="Times New Roman"/>
          <w:spacing w:val="-2"/>
          <w:lang w:val="nl-NL"/>
        </w:rPr>
        <w:t>Tiếp tục quán triệt, triển khai các quy định về công tác bảo vệ chính trị nội bộ Đảng; thực hiện nghiêm công tác thẩm tra, xác minh hồ sơ, thẩm định tiêu chuẩn phục vụ công tác quy hoạch, bổ nhiệm cán bộ.</w:t>
      </w:r>
      <w:r w:rsidRPr="00DF3E06">
        <w:rPr>
          <w:spacing w:val="-2"/>
          <w:lang w:val="nl-NL"/>
        </w:rPr>
        <w:t xml:space="preserve"> </w:t>
      </w:r>
      <w:r w:rsidRPr="00DF3E06">
        <w:rPr>
          <w:rFonts w:eastAsia="Calibri" w:cs="Times New Roman"/>
          <w:spacing w:val="-2"/>
          <w:lang w:val="nl-NL"/>
        </w:rPr>
        <w:t>Thực hiện tốt việc quản lý cán bộ, đảng viên khi đi công tác nước ngoài hoặc quan hệ công tác với tổ chức, cá nhân nước ngoài.</w:t>
      </w:r>
    </w:p>
    <w:p w14:paraId="5B64870E" w14:textId="77777777" w:rsidR="003F293E" w:rsidRPr="00DF3E06" w:rsidRDefault="009337C9" w:rsidP="003F293E">
      <w:pPr>
        <w:keepNext/>
        <w:widowControl w:val="0"/>
        <w:spacing w:before="120" w:after="120" w:line="240" w:lineRule="auto"/>
        <w:ind w:firstLine="680"/>
        <w:jc w:val="both"/>
        <w:rPr>
          <w:b/>
          <w:bCs/>
          <w:spacing w:val="-2"/>
          <w:lang w:val="sv-SE"/>
        </w:rPr>
      </w:pPr>
      <w:r w:rsidRPr="00DF3E06">
        <w:rPr>
          <w:b/>
          <w:bCs/>
          <w:spacing w:val="-2"/>
          <w:lang w:val="sv-SE"/>
        </w:rPr>
        <w:tab/>
      </w:r>
      <w:r w:rsidRPr="00DF3E06">
        <w:rPr>
          <w:b/>
          <w:bCs/>
          <w:spacing w:val="-2"/>
          <w:lang w:val="vi-VN"/>
        </w:rPr>
        <w:t>4.</w:t>
      </w:r>
      <w:r w:rsidRPr="00DF3E06">
        <w:rPr>
          <w:b/>
          <w:bCs/>
          <w:spacing w:val="-2"/>
          <w:lang w:val="sv-SE"/>
        </w:rPr>
        <w:t xml:space="preserve">  Lãnh đạo công tác kiểm tra, giám sát, thi hành kỷ luật Đảng </w:t>
      </w:r>
    </w:p>
    <w:p w14:paraId="1F79AF25" w14:textId="485A2012" w:rsidR="00D52B54" w:rsidRPr="00DF3E06" w:rsidRDefault="00750F5A" w:rsidP="003F293E">
      <w:pPr>
        <w:keepNext/>
        <w:widowControl w:val="0"/>
        <w:spacing w:before="120" w:after="120" w:line="240" w:lineRule="auto"/>
        <w:ind w:firstLine="680"/>
        <w:jc w:val="both"/>
        <w:rPr>
          <w:b/>
          <w:bCs/>
          <w:spacing w:val="-2"/>
          <w:lang w:val="sv-SE"/>
        </w:rPr>
      </w:pPr>
      <w:r w:rsidRPr="00750F5A">
        <w:rPr>
          <w:rFonts w:eastAsia="Calibri" w:cs="Times New Roman"/>
          <w:spacing w:val="-2"/>
          <w:lang w:val="nl-NL"/>
        </w:rPr>
        <w:t xml:space="preserve">Đảng ủy và Ủy ban kiểm tra Đảng ủy xây dựng và thực hiện tốt chương trình kiểm tra, giám sát toàn khóa và hằng năm. </w:t>
      </w:r>
      <w:r w:rsidR="00E56357" w:rsidRPr="00DF3E06">
        <w:rPr>
          <w:rFonts w:eastAsia="Calibri" w:cs="Times New Roman"/>
          <w:spacing w:val="-2"/>
          <w:lang w:val="nl-NL"/>
        </w:rPr>
        <w:t xml:space="preserve">Tổ chức quán triệt, triển khai thực hiện kịp thời các văn bản quy định về công tác kiểm tra, giám sát, thi hành kỷ luật Đảng đến các chi bộ và đảng viên. </w:t>
      </w:r>
      <w:bookmarkStart w:id="12" w:name="_Hlk194667182"/>
      <w:r w:rsidR="00E56357" w:rsidRPr="00DF3E06">
        <w:rPr>
          <w:rFonts w:eastAsia="Calibri" w:cs="Times New Roman"/>
          <w:spacing w:val="-2"/>
          <w:lang w:val="vi-VN"/>
        </w:rPr>
        <w:t xml:space="preserve">Xây dựng và ban hành đầy đủ, kịp thời các Quy định, quy chế, Kế hoạch, văn bản để triển khai thực hiện nhiệm vụ kiểm tra giám sát. </w:t>
      </w:r>
      <w:bookmarkEnd w:id="12"/>
      <w:r w:rsidR="00E56357" w:rsidRPr="00DF3E06">
        <w:rPr>
          <w:rFonts w:eastAsia="Calibri" w:cs="Times New Roman"/>
          <w:spacing w:val="-2"/>
          <w:lang w:val="nl-NL"/>
        </w:rPr>
        <w:t xml:space="preserve">Triển khai thực hiện hoàn thành các cuộc kiểm tra, giám sát theo chương trình, kế hoạch. Tăng cường kiểm tra, giám sát, nắm bắt tư tưởng đảng viên, kịp thời giải quyết những vướng mắc và những vấn đề tư tưởng phát sinh; ngăn chặn kịp thời những biểu hiện suy thoái về tư tưởng chính trị, đạo đức, lối sống, những biểu hiện </w:t>
      </w:r>
      <w:bookmarkStart w:id="13" w:name="_Hlk196316485"/>
      <w:r w:rsidR="00E56357" w:rsidRPr="00DF3E06">
        <w:rPr>
          <w:rFonts w:eastAsia="Calibri" w:cs="Times New Roman"/>
          <w:i/>
          <w:iCs/>
          <w:spacing w:val="-2"/>
          <w:lang w:val="nl-NL"/>
        </w:rPr>
        <w:t>“</w:t>
      </w:r>
      <w:r w:rsidR="00E56357" w:rsidRPr="00DF3E06">
        <w:rPr>
          <w:rFonts w:eastAsia="Calibri" w:cs="Times New Roman"/>
          <w:iCs/>
          <w:spacing w:val="-2"/>
          <w:lang w:val="nl-NL"/>
        </w:rPr>
        <w:t>tự diễn biến”, “tự chuyển hóa”</w:t>
      </w:r>
      <w:r w:rsidR="00E56357" w:rsidRPr="00DF3E06">
        <w:rPr>
          <w:rFonts w:eastAsia="Calibri" w:cs="Times New Roman"/>
          <w:spacing w:val="-2"/>
          <w:lang w:val="nl-NL"/>
        </w:rPr>
        <w:t xml:space="preserve"> </w:t>
      </w:r>
      <w:bookmarkEnd w:id="13"/>
      <w:r w:rsidR="00E56357" w:rsidRPr="00DF3E06">
        <w:rPr>
          <w:rFonts w:eastAsia="Calibri" w:cs="Times New Roman"/>
          <w:spacing w:val="-2"/>
          <w:lang w:val="nl-NL"/>
        </w:rPr>
        <w:t xml:space="preserve">trong nội bộ. </w:t>
      </w:r>
    </w:p>
    <w:p w14:paraId="3A2E3692" w14:textId="336F2E11" w:rsidR="009539E0" w:rsidRPr="00DF3E06" w:rsidRDefault="00D52B54" w:rsidP="00D52B54">
      <w:pPr>
        <w:spacing w:before="120" w:after="120" w:line="240" w:lineRule="auto"/>
        <w:ind w:firstLine="709"/>
        <w:jc w:val="both"/>
        <w:rPr>
          <w:b/>
          <w:spacing w:val="-2"/>
          <w:lang w:val="nl-NL"/>
        </w:rPr>
      </w:pPr>
      <w:r w:rsidRPr="00DF3E06">
        <w:rPr>
          <w:b/>
          <w:spacing w:val="-2"/>
          <w:lang w:val="nl-NL"/>
        </w:rPr>
        <w:t>5</w:t>
      </w:r>
      <w:r w:rsidR="009539E0" w:rsidRPr="00DF3E06">
        <w:rPr>
          <w:b/>
          <w:spacing w:val="-2"/>
          <w:lang w:val="nl-NL"/>
        </w:rPr>
        <w:t>. Lãnh đạo hoạt động đoàn thể chính trị - xã hội và xây dựng cơ quan, đơn vị</w:t>
      </w:r>
    </w:p>
    <w:p w14:paraId="19F048D9" w14:textId="77777777" w:rsidR="009539E0" w:rsidRPr="00DF3E06" w:rsidRDefault="009539E0" w:rsidP="00D52B54">
      <w:pPr>
        <w:spacing w:before="120" w:after="120" w:line="240" w:lineRule="auto"/>
        <w:ind w:firstLine="709"/>
        <w:jc w:val="both"/>
        <w:rPr>
          <w:spacing w:val="-2"/>
          <w:lang w:val="nl-NL"/>
        </w:rPr>
      </w:pPr>
      <w:r w:rsidRPr="00DF3E06">
        <w:rPr>
          <w:spacing w:val="-2"/>
          <w:lang w:val="nl-NL"/>
        </w:rPr>
        <w:t>Lãnh đạo các tổ chức đoàn thể xây dựng kế hoạch, chương trình, nội dung  và tổ chức hoạt động, nâng cao chất lượng của các tổ chức đoàn thể quần chúng. Chỉ đạo thực hiện đúng chức năng, nhiệm vụ theo quy định và điều lệ của từng tổ chức phát huy quyền làm chủ, tính chủ động, sáng tạo của cán bộ, đảng viên.</w:t>
      </w:r>
    </w:p>
    <w:p w14:paraId="41591201" w14:textId="77777777" w:rsidR="00AE7A9E" w:rsidRDefault="009539E0" w:rsidP="00AE7A9E">
      <w:pPr>
        <w:keepNext/>
        <w:widowControl w:val="0"/>
        <w:spacing w:before="120" w:after="120" w:line="240" w:lineRule="auto"/>
        <w:ind w:firstLine="709"/>
        <w:jc w:val="both"/>
        <w:rPr>
          <w:spacing w:val="-2"/>
          <w:lang w:val="nl-NL"/>
        </w:rPr>
      </w:pPr>
      <w:r w:rsidRPr="00DF3E06">
        <w:rPr>
          <w:spacing w:val="-2"/>
          <w:lang w:val="nl-NL"/>
        </w:rPr>
        <w:t>Lãnh đạo, chỉ đạo thực hiện tốt công tác tuyên truyền, vận động CBNGNLĐ tham gia xây dựng và bảo vệ đường lối, chính sách của Đảng, pháp luật của Nhà nước, chủ trương, nhiệm vụ của cơ quan, đơn vị, đồng thời đẩy mạnh thi đua lập thành tích chào mừng kỷ niệm các ngày lễ lớn của tỉnh, của đất nước.</w:t>
      </w:r>
    </w:p>
    <w:p w14:paraId="583DE735" w14:textId="6C9F9662" w:rsidR="009539E0" w:rsidRPr="00DF3E06" w:rsidRDefault="009539E0" w:rsidP="00AE7A9E">
      <w:pPr>
        <w:keepNext/>
        <w:widowControl w:val="0"/>
        <w:spacing w:before="120" w:after="120" w:line="240" w:lineRule="auto"/>
        <w:ind w:firstLine="709"/>
        <w:jc w:val="both"/>
        <w:rPr>
          <w:spacing w:val="-2"/>
          <w:lang w:val="nl-NL"/>
        </w:rPr>
      </w:pPr>
      <w:r w:rsidRPr="00DF3E06">
        <w:rPr>
          <w:spacing w:val="-2"/>
          <w:lang w:val="nl-NL"/>
        </w:rPr>
        <w:t>Lãnh đạo chỉ đạo nghiên cứu, rà soát, xây dựng, điều chỉnh bổ sung và thực hiện tốt các nội quy, quy định, quy chế làm việc của cơ quan, đơn vị theo quy định. Xây dựng Quy chế phối hợp hoạt động giữa cấp ủy với thủ trưởng cơ quan, đơn vị. Lãnh đạo, chỉ đạo các đơn vị nêu cao tinh thần trách nhiệm, chủ động, sáng tạo, đổi mới tư duy, nâng cao chất lượng, hiệu quả công tác tham mưu, tổ chức thực hiện thắng lợi nhiệm vụ chính trị đề ra.</w:t>
      </w:r>
    </w:p>
    <w:p w14:paraId="127A50BD" w14:textId="1BAB253A" w:rsidR="00DD6B31" w:rsidRDefault="00D52B54" w:rsidP="00DD6B31">
      <w:pPr>
        <w:spacing w:before="120" w:after="120" w:line="240" w:lineRule="auto"/>
        <w:ind w:firstLine="720"/>
        <w:jc w:val="both"/>
        <w:rPr>
          <w:rFonts w:eastAsia="Calibri" w:cs="Times New Roman"/>
          <w:spacing w:val="-2"/>
          <w:lang w:val="nl-NL"/>
        </w:rPr>
      </w:pPr>
      <w:r w:rsidRPr="00DF3E06">
        <w:rPr>
          <w:rFonts w:eastAsia="Calibri" w:cs="Times New Roman"/>
          <w:b/>
          <w:bCs/>
          <w:spacing w:val="-2"/>
          <w:lang w:val="nl-NL"/>
        </w:rPr>
        <w:t xml:space="preserve">6. </w:t>
      </w:r>
      <w:r w:rsidR="009337C9" w:rsidRPr="00DF3E06">
        <w:rPr>
          <w:b/>
          <w:spacing w:val="-2"/>
          <w:lang w:val="nl-NL"/>
        </w:rPr>
        <w:t>Thực hiện việc học tập và làm theo tư tưởng, đạo đức, phong cách Hồ Chí Minh gắn với thực hiện Nghị quyết Trung ương 4 (khóa XI), Nghị quyết Trung ương 4 (khóa XII), Kết luận số 01-KL/TW, ngày 18/5/2021; Kết luận số 21-KL/TW, ngày 20/5/2021 về xây dựng, chỉnh đốn Đảng và công tác phòng, chống tham nhũng, lãng phí</w:t>
      </w:r>
    </w:p>
    <w:p w14:paraId="323E2AB1" w14:textId="77777777" w:rsidR="00DD6B31" w:rsidRDefault="009539E0" w:rsidP="001B374B">
      <w:pPr>
        <w:keepNext/>
        <w:widowControl w:val="0"/>
        <w:spacing w:before="120" w:after="120" w:line="240" w:lineRule="auto"/>
        <w:ind w:firstLine="720"/>
        <w:jc w:val="both"/>
        <w:rPr>
          <w:rFonts w:eastAsia="Calibri" w:cs="Times New Roman"/>
          <w:spacing w:val="-2"/>
          <w:lang w:val="nl-NL"/>
        </w:rPr>
      </w:pPr>
      <w:r w:rsidRPr="00DF3E06">
        <w:rPr>
          <w:rFonts w:eastAsia="Calibri" w:cs="Times New Roman"/>
          <w:spacing w:val="-2"/>
          <w:lang w:val="nl-NL"/>
        </w:rPr>
        <w:lastRenderedPageBreak/>
        <w:t xml:space="preserve">Tiếp tục thực hiện hiệu quả Kế hoạch </w:t>
      </w:r>
      <w:r w:rsidRPr="00DF3E06">
        <w:rPr>
          <w:rFonts w:eastAsia="Calibri" w:cs="Times New Roman"/>
          <w:i/>
          <w:iCs/>
          <w:spacing w:val="-2"/>
          <w:lang w:val="nl-NL"/>
        </w:rPr>
        <w:t>“Học tập và làm theo tư tưởng, đạo đức, phong cách Hồ Chí Minh”</w:t>
      </w:r>
      <w:r w:rsidRPr="00DF3E06">
        <w:rPr>
          <w:rFonts w:eastAsia="Calibri" w:cs="Times New Roman"/>
          <w:spacing w:val="-2"/>
          <w:lang w:val="nl-NL"/>
        </w:rPr>
        <w:t xml:space="preserve"> toàn khóa và hằng năm</w:t>
      </w:r>
      <w:r w:rsidRPr="00DF3E06">
        <w:rPr>
          <w:rFonts w:eastAsia="Calibri" w:cs="Times New Roman"/>
          <w:spacing w:val="-2"/>
          <w:lang w:val="vi-VN"/>
        </w:rPr>
        <w:t>;</w:t>
      </w:r>
      <w:r w:rsidRPr="00DF3E06">
        <w:rPr>
          <w:rFonts w:eastAsia="Calibri" w:cs="Times New Roman"/>
          <w:spacing w:val="-2"/>
          <w:lang w:val="nl-NL"/>
        </w:rPr>
        <w:t xml:space="preserve"> theo dõi, giám sát cán bộ, đảng viên thực hiện cam kết học tập, tu dưỡng, rèn luyện theo kế hoạch; gắn với thực hiện Nghị quyết Trung ương 4, khóa XI, XII, XIII và Kết luận số 21-KL/TW về xây dựng Đảng, thực hiện tốt quy định về trách nhiệm nêu gương của cán bộ, đảng viên gắn với thực hiện tốt chuẩn mực đạo đức cách mạng của cán bộ, đảng viên trong giai đoạn mới, trong kỷ nguyên vươn mình của đất nước.</w:t>
      </w:r>
    </w:p>
    <w:p w14:paraId="74A7E299" w14:textId="0DCDFBB6" w:rsidR="00346222" w:rsidRPr="00DF3E06" w:rsidRDefault="00346222" w:rsidP="00DD6B31">
      <w:pPr>
        <w:spacing w:before="120" w:after="120" w:line="240" w:lineRule="auto"/>
        <w:ind w:firstLine="720"/>
        <w:jc w:val="both"/>
        <w:rPr>
          <w:rFonts w:eastAsia="Calibri" w:cs="Times New Roman"/>
          <w:spacing w:val="-2"/>
          <w:lang w:val="nl-NL"/>
        </w:rPr>
      </w:pPr>
      <w:r w:rsidRPr="00DF3E06">
        <w:rPr>
          <w:rFonts w:eastAsia="Calibri" w:cs="Times New Roman"/>
          <w:spacing w:val="-2"/>
          <w:lang w:val="nl-NL"/>
        </w:rPr>
        <w:t>Đẩy mạnh kiểm soát quyền lực phòng, chống tham nhũng, tiêu cực trong công tác cán bộ. Quan tâm công tác đấu tranh phòng, chống quan liêu, tham nhũng, lãng phí, tiêu cực. Siết chặt kỷ luật, kỷ cương đi đôi với tạo môi trường, điều kiện để thúc đẩy đổi mới, sáng tạo, có cơ chế bảo vệ cán bộ dám nghĩ, dám làm, dám chịu trách nhiệm, dám đột phá vì lợi ích chung.</w:t>
      </w:r>
    </w:p>
    <w:p w14:paraId="296D7BE5" w14:textId="77777777" w:rsidR="009337C9" w:rsidRPr="00E54A7E" w:rsidRDefault="009337C9" w:rsidP="00D52B54">
      <w:pPr>
        <w:spacing w:before="120" w:after="120" w:line="240" w:lineRule="auto"/>
        <w:ind w:firstLine="709"/>
        <w:jc w:val="both"/>
        <w:rPr>
          <w:b/>
          <w:lang w:val="nl-NL"/>
        </w:rPr>
      </w:pPr>
      <w:r w:rsidRPr="00E54A7E">
        <w:rPr>
          <w:b/>
          <w:lang w:val="nl-NL"/>
        </w:rPr>
        <w:t>IV- GIẢI PHÁP CHỦ YẾU</w:t>
      </w:r>
    </w:p>
    <w:p w14:paraId="6836C99E" w14:textId="2CB59436" w:rsidR="009337C9" w:rsidRPr="00E54A7E" w:rsidRDefault="009337C9" w:rsidP="00D52B54">
      <w:pPr>
        <w:spacing w:before="120" w:after="120" w:line="240" w:lineRule="auto"/>
        <w:ind w:firstLine="709"/>
        <w:jc w:val="both"/>
        <w:rPr>
          <w:b/>
          <w:lang w:val="nl-NL"/>
        </w:rPr>
      </w:pPr>
      <w:r w:rsidRPr="00E54A7E">
        <w:rPr>
          <w:rFonts w:eastAsia="Times New Roman" w:cs="Times New Roman"/>
          <w:b/>
          <w:szCs w:val="28"/>
          <w:lang w:val="nl-NL"/>
        </w:rPr>
        <w:t>1.</w:t>
      </w:r>
      <w:r w:rsidRPr="00E54A7E">
        <w:rPr>
          <w:rFonts w:eastAsia="Times New Roman" w:cs="Times New Roman"/>
          <w:szCs w:val="28"/>
          <w:lang w:val="nl-NL"/>
        </w:rPr>
        <w:t xml:space="preserve"> Làm tốt công tác tham mưu với Tỉnh ủy, HĐND, UBND tỉnh triển khai các mục tiêu, chỉ tiêu, giải pháp phát triển giáo dục và đào tạo trên địa bàn. </w:t>
      </w:r>
      <w:r w:rsidR="00C34C1D">
        <w:rPr>
          <w:rFonts w:eastAsia="Times New Roman" w:cs="Times New Roman"/>
          <w:szCs w:val="28"/>
          <w:lang w:val="nl-NL"/>
        </w:rPr>
        <w:t>Tham mưu x</w:t>
      </w:r>
      <w:r w:rsidRPr="00E54A7E">
        <w:rPr>
          <w:rFonts w:eastAsia="Times New Roman" w:cs="Times New Roman"/>
          <w:spacing w:val="-4"/>
          <w:szCs w:val="28"/>
          <w:lang w:val="nl-NL"/>
        </w:rPr>
        <w:t>ây dựng, ban hành các Nghị quyết</w:t>
      </w:r>
      <w:r w:rsidR="00C34C1D">
        <w:rPr>
          <w:rFonts w:eastAsia="Times New Roman" w:cs="Times New Roman"/>
          <w:spacing w:val="-4"/>
          <w:szCs w:val="28"/>
          <w:lang w:val="nl-NL"/>
        </w:rPr>
        <w:t xml:space="preserve">, Kế hoạch </w:t>
      </w:r>
      <w:r w:rsidRPr="00E54A7E">
        <w:rPr>
          <w:rFonts w:eastAsia="Times New Roman" w:cs="Times New Roman"/>
          <w:spacing w:val="-4"/>
          <w:szCs w:val="28"/>
          <w:lang w:val="nl-NL"/>
        </w:rPr>
        <w:t>và tập trung lãnh đạo thực hiện thắng lợi các mục tiêu, nhiệm vụ chính trị được giao giai đoạn 2025-2030.</w:t>
      </w:r>
    </w:p>
    <w:p w14:paraId="2457F069" w14:textId="77777777" w:rsidR="008E17CB" w:rsidRDefault="009337C9" w:rsidP="00D52B54">
      <w:pPr>
        <w:widowControl w:val="0"/>
        <w:spacing w:before="120" w:after="120" w:line="240" w:lineRule="auto"/>
        <w:ind w:firstLine="720"/>
        <w:jc w:val="both"/>
        <w:rPr>
          <w:rFonts w:eastAsia="Times New Roman" w:cs="Times New Roman"/>
          <w:szCs w:val="28"/>
          <w:lang w:val="nl-NL"/>
        </w:rPr>
      </w:pPr>
      <w:r w:rsidRPr="00E54A7E">
        <w:rPr>
          <w:rFonts w:eastAsia="Times New Roman" w:cs="Times New Roman"/>
          <w:b/>
          <w:szCs w:val="28"/>
          <w:lang w:val="nl-NL"/>
        </w:rPr>
        <w:t>2.</w:t>
      </w:r>
      <w:r w:rsidRPr="00E54A7E">
        <w:rPr>
          <w:rFonts w:eastAsia="Times New Roman" w:cs="Times New Roman"/>
          <w:szCs w:val="28"/>
          <w:lang w:val="nl-NL"/>
        </w:rPr>
        <w:t xml:space="preserve"> Tăng cường giáo dục chính trị tư tưởng thông qua tổ chức học tập các chủ trương, đường lối, chính sách của Đảng, pháp luật của Nhà nước, các Chỉ thị, Nghị quyết của cấp trên; đổi mới phương pháp nghiên cứu, học tập Nghị quyết theo hướng thiết thực, hiệu quả, tạo sự chuyển biến tích cực về nhận thức và hành động trong đảng viên</w:t>
      </w:r>
      <w:r w:rsidR="001E6EEC">
        <w:rPr>
          <w:rFonts w:eastAsia="Times New Roman" w:cs="Times New Roman"/>
          <w:szCs w:val="28"/>
          <w:lang w:val="nl-NL"/>
        </w:rPr>
        <w:t>, công chức, viên chức, người lao động</w:t>
      </w:r>
      <w:r w:rsidRPr="00E54A7E">
        <w:rPr>
          <w:rFonts w:eastAsia="Times New Roman" w:cs="Times New Roman"/>
          <w:szCs w:val="28"/>
          <w:lang w:val="nl-NL"/>
        </w:rPr>
        <w:t xml:space="preserve">. </w:t>
      </w:r>
    </w:p>
    <w:p w14:paraId="25990F1A" w14:textId="3AD05AA2" w:rsidR="009337C9" w:rsidRPr="00E54A7E" w:rsidRDefault="00190182" w:rsidP="00D52B54">
      <w:pPr>
        <w:widowControl w:val="0"/>
        <w:spacing w:before="120" w:after="120" w:line="240" w:lineRule="auto"/>
        <w:ind w:firstLine="720"/>
        <w:jc w:val="both"/>
        <w:rPr>
          <w:rFonts w:eastAsia="Times New Roman" w:cs="Times New Roman"/>
          <w:szCs w:val="28"/>
          <w:lang w:val="nl-NL"/>
        </w:rPr>
      </w:pPr>
      <w:r>
        <w:rPr>
          <w:rFonts w:eastAsia="Times New Roman" w:cs="Times New Roman"/>
          <w:b/>
          <w:szCs w:val="28"/>
          <w:lang w:val="nl-NL"/>
        </w:rPr>
        <w:t>3</w:t>
      </w:r>
      <w:r w:rsidR="009337C9" w:rsidRPr="00E54A7E">
        <w:rPr>
          <w:rFonts w:eastAsia="Times New Roman" w:cs="Times New Roman"/>
          <w:b/>
          <w:szCs w:val="28"/>
          <w:lang w:val="nl-NL"/>
        </w:rPr>
        <w:t>.</w:t>
      </w:r>
      <w:r w:rsidR="009337C9" w:rsidRPr="00E54A7E">
        <w:rPr>
          <w:rFonts w:eastAsia="Times New Roman" w:cs="Times New Roman"/>
          <w:szCs w:val="28"/>
          <w:lang w:val="nl-NL"/>
        </w:rPr>
        <w:t xml:space="preserve"> Lãnh đạo cấp ủy trực thuộc tăng cường công tác kiểm tra, giám sát của cấp ủy và Ủy ban kiểm tra đối với Chi bộ và Đảng bộ bộ phận. Thường xuyên nắm chắc tình hình, diễn biến tư tưởng của đội ngũ cán bộ, đảng viên. Xây dựng đội ngũ cán bộ, đảng viên có lập trường tư tưởng vững vàng, phẩm chất đạo đức trong sáng, có năng lực hoàn thành tốt nhiệm vụ chính trị được giao.</w:t>
      </w:r>
    </w:p>
    <w:p w14:paraId="7BE52159" w14:textId="0FF92A42" w:rsidR="009337C9" w:rsidRPr="003F293E" w:rsidRDefault="009337C9" w:rsidP="00D52B54">
      <w:pPr>
        <w:widowControl w:val="0"/>
        <w:spacing w:before="120" w:after="120" w:line="240" w:lineRule="auto"/>
        <w:ind w:firstLine="720"/>
        <w:jc w:val="both"/>
        <w:rPr>
          <w:rFonts w:eastAsia="Times New Roman" w:cs="Times New Roman"/>
          <w:szCs w:val="28"/>
          <w:lang w:val="nl-NL"/>
        </w:rPr>
      </w:pPr>
      <w:r w:rsidRPr="003F293E">
        <w:rPr>
          <w:rFonts w:eastAsia="Times New Roman" w:cs="Times New Roman"/>
          <w:b/>
          <w:szCs w:val="28"/>
          <w:lang w:val="nl-NL"/>
        </w:rPr>
        <w:t>4.</w:t>
      </w:r>
      <w:r w:rsidRPr="003F293E">
        <w:rPr>
          <w:rFonts w:eastAsia="Times New Roman" w:cs="Times New Roman"/>
          <w:szCs w:val="28"/>
          <w:lang w:val="nl-NL"/>
        </w:rPr>
        <w:t xml:space="preserve"> Lãnh đạo, chỉ đạo các </w:t>
      </w:r>
      <w:r w:rsidR="001E6EEC">
        <w:rPr>
          <w:rFonts w:eastAsia="Times New Roman" w:cs="Times New Roman"/>
          <w:szCs w:val="28"/>
          <w:lang w:val="nl-NL"/>
        </w:rPr>
        <w:t>đảng bộ bộ phận, chi</w:t>
      </w:r>
      <w:r w:rsidRPr="003F293E">
        <w:rPr>
          <w:rFonts w:eastAsia="Times New Roman" w:cs="Times New Roman"/>
          <w:szCs w:val="28"/>
          <w:lang w:val="nl-NL"/>
        </w:rPr>
        <w:t xml:space="preserve"> bộ</w:t>
      </w:r>
      <w:r w:rsidR="001E6EEC">
        <w:rPr>
          <w:rFonts w:eastAsia="Times New Roman" w:cs="Times New Roman"/>
          <w:szCs w:val="28"/>
          <w:lang w:val="nl-NL"/>
        </w:rPr>
        <w:t xml:space="preserve"> trực thuộc </w:t>
      </w:r>
      <w:r w:rsidRPr="003F293E">
        <w:rPr>
          <w:rFonts w:eastAsia="Times New Roman" w:cs="Times New Roman"/>
          <w:szCs w:val="28"/>
          <w:lang w:val="nl-NL"/>
        </w:rPr>
        <w:t>thực hiện nghiêm túc nguyên tắc tổ chức sinh hoạt Đảng, phát huy tinh thần đấu tranh tự phê bình và phê bình, xây dựng và chỉnh đốn Đảng, xây dựng khối đoàn kết thống nhất trong Đảng bộ và các đoàn thể.</w:t>
      </w:r>
    </w:p>
    <w:p w14:paraId="3C4A31D2" w14:textId="2069C21B" w:rsidR="00190182" w:rsidRDefault="00190182" w:rsidP="00190182">
      <w:pPr>
        <w:widowControl w:val="0"/>
        <w:spacing w:before="120" w:after="120" w:line="240" w:lineRule="auto"/>
        <w:ind w:firstLine="720"/>
        <w:jc w:val="both"/>
        <w:rPr>
          <w:rFonts w:eastAsia="Times New Roman" w:cs="Times New Roman"/>
          <w:szCs w:val="28"/>
          <w:lang w:val="nl-NL"/>
        </w:rPr>
      </w:pPr>
      <w:r>
        <w:rPr>
          <w:rFonts w:eastAsia="Times New Roman" w:cs="Times New Roman"/>
          <w:b/>
          <w:bCs/>
          <w:szCs w:val="28"/>
          <w:lang w:val="nl-NL"/>
        </w:rPr>
        <w:t>5</w:t>
      </w:r>
      <w:r w:rsidRPr="008E17CB">
        <w:rPr>
          <w:rFonts w:eastAsia="Times New Roman" w:cs="Times New Roman"/>
          <w:b/>
          <w:bCs/>
          <w:szCs w:val="28"/>
          <w:lang w:val="nl-NL"/>
        </w:rPr>
        <w:t>.</w:t>
      </w:r>
      <w:r w:rsidRPr="008E17CB">
        <w:rPr>
          <w:rFonts w:eastAsia="Times New Roman" w:cs="Times New Roman"/>
          <w:szCs w:val="28"/>
          <w:lang w:val="nl-NL"/>
        </w:rPr>
        <w:t xml:space="preserve"> Tăng cường </w:t>
      </w:r>
      <w:r w:rsidRPr="005A3692">
        <w:rPr>
          <w:rFonts w:eastAsia="Times New Roman" w:cs="Times New Roman"/>
          <w:szCs w:val="28"/>
          <w:lang w:val="nl-NL"/>
        </w:rPr>
        <w:t>tuyên truyền sâu rộng các chủ trương, chính sách về giáo dục, để các cấp, các ngành và nhân dân có nhận thức đầy đủ về vai trò của giáo dục và đào tạo</w:t>
      </w:r>
      <w:r>
        <w:rPr>
          <w:rFonts w:eastAsia="Times New Roman" w:cs="Times New Roman"/>
          <w:szCs w:val="28"/>
          <w:lang w:val="nl-NL"/>
        </w:rPr>
        <w:t>; h</w:t>
      </w:r>
      <w:r w:rsidRPr="005A3692">
        <w:rPr>
          <w:rFonts w:eastAsia="Times New Roman" w:cs="Times New Roman"/>
          <w:szCs w:val="28"/>
          <w:lang w:val="nl-NL"/>
        </w:rPr>
        <w:t>uy động sự tham gia của toàn xã hội trong phát triển giáo dục, xây dựng môi trường giáo dục lành mạnh</w:t>
      </w:r>
      <w:r>
        <w:rPr>
          <w:rFonts w:eastAsia="Times New Roman" w:cs="Times New Roman"/>
          <w:szCs w:val="28"/>
          <w:lang w:val="nl-NL"/>
        </w:rPr>
        <w:t>.</w:t>
      </w:r>
    </w:p>
    <w:p w14:paraId="325750DB" w14:textId="4954C0E1" w:rsidR="00190182" w:rsidRPr="00987266" w:rsidRDefault="00190182" w:rsidP="00190182">
      <w:pPr>
        <w:widowControl w:val="0"/>
        <w:spacing w:before="120" w:after="120" w:line="240" w:lineRule="auto"/>
        <w:ind w:firstLine="720"/>
        <w:jc w:val="both"/>
        <w:rPr>
          <w:rFonts w:eastAsia="Times New Roman" w:cs="Times New Roman"/>
          <w:spacing w:val="-4"/>
          <w:szCs w:val="28"/>
          <w:lang w:val="nl-NL"/>
        </w:rPr>
      </w:pPr>
      <w:r w:rsidRPr="00987266">
        <w:rPr>
          <w:rFonts w:eastAsia="Times New Roman" w:cs="Times New Roman"/>
          <w:b/>
          <w:bCs/>
          <w:spacing w:val="-4"/>
          <w:szCs w:val="28"/>
          <w:lang w:val="nl-NL"/>
        </w:rPr>
        <w:t xml:space="preserve">6. </w:t>
      </w:r>
      <w:r w:rsidRPr="00987266">
        <w:rPr>
          <w:rFonts w:eastAsia="Times New Roman" w:cs="Times New Roman"/>
          <w:spacing w:val="-4"/>
          <w:szCs w:val="28"/>
          <w:lang w:val="nl-NL"/>
        </w:rPr>
        <w:t>Nâng cao hiệu lực và hiệu quả công tác quản lý theo hướng tăng cường phân cấp quản lý; tăng cường chất lượng của công tác lập kế hoạch, dự báo và cung cấp thông tin về phát triển giáo dục và nhu cầu nhân lực cho các cơ sở giáo dục.</w:t>
      </w:r>
      <w:r w:rsidR="006770D9" w:rsidRPr="006770D9">
        <w:rPr>
          <w:rFonts w:eastAsia="Times New Roman" w:cs="Times New Roman"/>
          <w:szCs w:val="28"/>
          <w:lang w:val="nl-NL"/>
        </w:rPr>
        <w:t xml:space="preserve"> </w:t>
      </w:r>
      <w:r w:rsidR="006770D9" w:rsidRPr="00B348D1">
        <w:rPr>
          <w:rFonts w:eastAsia="Times New Roman" w:cs="Times New Roman"/>
          <w:szCs w:val="28"/>
          <w:lang w:val="nl-NL"/>
        </w:rPr>
        <w:t>Nâng cao chất lượng, hiệu quả công tác nghiên cứu khoa học và ứng dụng công nghệ gắn với chuyển đổi số</w:t>
      </w:r>
      <w:r w:rsidR="006770D9">
        <w:rPr>
          <w:rFonts w:eastAsia="Times New Roman" w:cs="Times New Roman"/>
          <w:szCs w:val="28"/>
          <w:lang w:val="nl-NL"/>
        </w:rPr>
        <w:t>.</w:t>
      </w:r>
    </w:p>
    <w:p w14:paraId="2065FD07" w14:textId="2206F030" w:rsidR="002E1643" w:rsidRDefault="00424A31" w:rsidP="00B348D1">
      <w:pPr>
        <w:widowControl w:val="0"/>
        <w:spacing w:before="120" w:after="120" w:line="240" w:lineRule="auto"/>
        <w:ind w:firstLine="720"/>
        <w:jc w:val="both"/>
        <w:rPr>
          <w:rFonts w:eastAsia="Times New Roman" w:cs="Times New Roman"/>
          <w:szCs w:val="28"/>
          <w:lang w:val="nl-NL"/>
        </w:rPr>
      </w:pPr>
      <w:r>
        <w:rPr>
          <w:rFonts w:eastAsia="Times New Roman" w:cs="Times New Roman"/>
          <w:b/>
          <w:szCs w:val="28"/>
          <w:lang w:val="nl-NL"/>
        </w:rPr>
        <w:lastRenderedPageBreak/>
        <w:t>7</w:t>
      </w:r>
      <w:r w:rsidR="009337C9" w:rsidRPr="00E54A7E">
        <w:rPr>
          <w:rFonts w:eastAsia="Times New Roman" w:cs="Times New Roman"/>
          <w:b/>
          <w:szCs w:val="28"/>
          <w:lang w:val="nl-NL"/>
        </w:rPr>
        <w:t>.</w:t>
      </w:r>
      <w:r w:rsidR="009337C9" w:rsidRPr="00E54A7E">
        <w:rPr>
          <w:rFonts w:eastAsia="Times New Roman" w:cs="Times New Roman"/>
          <w:szCs w:val="28"/>
          <w:lang w:val="nl-NL"/>
        </w:rPr>
        <w:t xml:space="preserve"> </w:t>
      </w:r>
      <w:r w:rsidR="006770D9" w:rsidRPr="00E54A7E">
        <w:rPr>
          <w:rFonts w:eastAsia="Times New Roman" w:cs="Times New Roman"/>
          <w:szCs w:val="28"/>
          <w:lang w:val="nl-NL"/>
        </w:rPr>
        <w:t>Nâng cao năng lực lãnh đạo, quản lý và trách nhiệm của người đứng đầu. Thực hiện tốt Quy chế dân chủ trong các hoạt động của đơn vị</w:t>
      </w:r>
      <w:r w:rsidR="006770D9">
        <w:rPr>
          <w:rFonts w:eastAsia="Times New Roman" w:cs="Times New Roman"/>
          <w:szCs w:val="28"/>
          <w:lang w:val="nl-NL"/>
        </w:rPr>
        <w:t xml:space="preserve">, </w:t>
      </w:r>
      <w:r w:rsidR="006770D9" w:rsidRPr="00E54A7E">
        <w:rPr>
          <w:rFonts w:eastAsia="Times New Roman" w:cs="Times New Roman"/>
          <w:szCs w:val="28"/>
          <w:lang w:val="nl-NL"/>
        </w:rPr>
        <w:t>phát huy vai trò của các đoàn thể trong việc thực hiện nhiệm vụ được giao.</w:t>
      </w:r>
    </w:p>
    <w:p w14:paraId="6A3671E6" w14:textId="1678594F" w:rsidR="009337C9" w:rsidRPr="00E54A7E" w:rsidRDefault="002E1643" w:rsidP="00D52B54">
      <w:pPr>
        <w:widowControl w:val="0"/>
        <w:spacing w:before="120" w:after="120" w:line="240" w:lineRule="auto"/>
        <w:ind w:firstLine="720"/>
        <w:jc w:val="both"/>
        <w:rPr>
          <w:rFonts w:eastAsia="Times New Roman" w:cs="Times New Roman"/>
          <w:szCs w:val="28"/>
          <w:lang w:val="nl-NL"/>
        </w:rPr>
      </w:pPr>
      <w:r w:rsidRPr="002E1643">
        <w:rPr>
          <w:rFonts w:eastAsia="Times New Roman" w:cs="Times New Roman"/>
          <w:b/>
          <w:bCs/>
          <w:szCs w:val="28"/>
          <w:lang w:val="nl-NL"/>
        </w:rPr>
        <w:t>8.</w:t>
      </w:r>
      <w:r>
        <w:rPr>
          <w:rFonts w:eastAsia="Times New Roman" w:cs="Times New Roman"/>
          <w:szCs w:val="28"/>
          <w:lang w:val="nl-NL"/>
        </w:rPr>
        <w:t xml:space="preserve"> </w:t>
      </w:r>
      <w:r w:rsidR="009337C9" w:rsidRPr="00E54A7E">
        <w:rPr>
          <w:rFonts w:eastAsia="Times New Roman" w:cs="Times New Roman"/>
          <w:szCs w:val="28"/>
          <w:lang w:val="nl-NL"/>
        </w:rPr>
        <w:t>Tổ chức tốt phong trào thi đua, các cuộc vận động lớn của ngành, tạo sự chuyển biến mạnh mẽ trong nhận thức và hành động của mỗi cán bộ, đảng viên, góp phần nâng cao chất lượng và hiệu quả công tác./.</w:t>
      </w:r>
    </w:p>
    <w:tbl>
      <w:tblPr>
        <w:tblW w:w="0" w:type="auto"/>
        <w:tblLayout w:type="fixed"/>
        <w:tblLook w:val="0000" w:firstRow="0" w:lastRow="0" w:firstColumn="0" w:lastColumn="0" w:noHBand="0" w:noVBand="0"/>
      </w:tblPr>
      <w:tblGrid>
        <w:gridCol w:w="4644"/>
        <w:gridCol w:w="4644"/>
      </w:tblGrid>
      <w:tr w:rsidR="007658AD" w:rsidRPr="007658AD" w14:paraId="67A7AA16" w14:textId="77777777" w:rsidTr="0028397C">
        <w:tc>
          <w:tcPr>
            <w:tcW w:w="4644" w:type="dxa"/>
          </w:tcPr>
          <w:p w14:paraId="1DCA1A23" w14:textId="77777777" w:rsidR="007658AD" w:rsidRPr="007658AD" w:rsidRDefault="007658AD" w:rsidP="003F293E">
            <w:pPr>
              <w:spacing w:after="0" w:line="240" w:lineRule="auto"/>
              <w:rPr>
                <w:rFonts w:eastAsia="Calibri" w:cs="Times New Roman"/>
                <w:bCs/>
                <w:iCs/>
                <w:lang w:val="nl-NL"/>
              </w:rPr>
            </w:pPr>
            <w:r w:rsidRPr="007658AD">
              <w:rPr>
                <w:rFonts w:eastAsia="Calibri" w:cs="Times New Roman"/>
                <w:bCs/>
                <w:iCs/>
                <w:u w:val="single"/>
                <w:lang w:val="nl-NL"/>
              </w:rPr>
              <w:t>Nơi nhận</w:t>
            </w:r>
            <w:r w:rsidRPr="007658AD">
              <w:rPr>
                <w:rFonts w:eastAsia="Calibri" w:cs="Times New Roman"/>
                <w:bCs/>
                <w:iCs/>
                <w:lang w:val="nl-NL"/>
              </w:rPr>
              <w:t>:</w:t>
            </w:r>
          </w:p>
          <w:p w14:paraId="6D596FCD" w14:textId="3735BC4F" w:rsidR="007658AD" w:rsidRPr="007658AD" w:rsidRDefault="007658AD" w:rsidP="003F293E">
            <w:pPr>
              <w:spacing w:after="0" w:line="240" w:lineRule="auto"/>
              <w:rPr>
                <w:rFonts w:eastAsia="Calibri" w:cs="Times New Roman"/>
                <w:sz w:val="24"/>
                <w:lang w:val="es-MX"/>
              </w:rPr>
            </w:pPr>
            <w:r w:rsidRPr="007658AD">
              <w:rPr>
                <w:rFonts w:eastAsia="Calibri" w:cs="Times New Roman"/>
                <w:sz w:val="24"/>
                <w:lang w:val="es-MX"/>
              </w:rPr>
              <w:t xml:space="preserve">- Đại hội </w:t>
            </w:r>
            <w:r>
              <w:rPr>
                <w:rFonts w:eastAsia="Calibri" w:cs="Times New Roman"/>
                <w:sz w:val="24"/>
                <w:lang w:val="es-MX"/>
              </w:rPr>
              <w:t xml:space="preserve">đại biểu </w:t>
            </w:r>
            <w:r w:rsidRPr="007658AD">
              <w:rPr>
                <w:rFonts w:eastAsia="Calibri" w:cs="Times New Roman"/>
                <w:sz w:val="24"/>
                <w:lang w:val="es-MX"/>
              </w:rPr>
              <w:t xml:space="preserve">Đảng bộ lần thứ </w:t>
            </w:r>
            <w:r>
              <w:rPr>
                <w:rFonts w:eastAsia="Calibri" w:cs="Times New Roman"/>
                <w:sz w:val="24"/>
                <w:lang w:val="es-MX"/>
              </w:rPr>
              <w:t>nhất</w:t>
            </w:r>
            <w:r w:rsidRPr="007658AD">
              <w:rPr>
                <w:rFonts w:eastAsia="Calibri" w:cs="Times New Roman"/>
                <w:sz w:val="24"/>
                <w:lang w:val="es-MX"/>
              </w:rPr>
              <w:t xml:space="preserve">, </w:t>
            </w:r>
          </w:p>
          <w:p w14:paraId="1B23096E" w14:textId="77777777" w:rsidR="007658AD" w:rsidRPr="007658AD" w:rsidRDefault="007658AD" w:rsidP="003F293E">
            <w:pPr>
              <w:spacing w:after="0" w:line="240" w:lineRule="auto"/>
              <w:rPr>
                <w:rFonts w:eastAsia="Calibri" w:cs="Times New Roman"/>
                <w:sz w:val="24"/>
                <w:lang w:val="vi-VN"/>
              </w:rPr>
            </w:pPr>
            <w:r w:rsidRPr="007658AD">
              <w:rPr>
                <w:rFonts w:eastAsia="Calibri" w:cs="Times New Roman"/>
                <w:sz w:val="24"/>
                <w:lang w:val="es-MX"/>
              </w:rPr>
              <w:t>nhiệm kỳ 2025-2030,</w:t>
            </w:r>
          </w:p>
          <w:p w14:paraId="2A2D817A" w14:textId="77777777" w:rsidR="007658AD" w:rsidRPr="00E54A7E" w:rsidRDefault="007658AD" w:rsidP="003F293E">
            <w:pPr>
              <w:spacing w:after="0" w:line="240" w:lineRule="auto"/>
              <w:rPr>
                <w:rFonts w:eastAsia="Calibri" w:cs="Times New Roman"/>
                <w:sz w:val="24"/>
                <w:lang w:val="es-MX"/>
              </w:rPr>
            </w:pPr>
            <w:r w:rsidRPr="007658AD">
              <w:rPr>
                <w:rFonts w:eastAsia="Calibri" w:cs="Times New Roman"/>
                <w:sz w:val="24"/>
                <w:lang w:val="vi-VN"/>
              </w:rPr>
              <w:t xml:space="preserve">- Các Đảng viên </w:t>
            </w:r>
            <w:r w:rsidRPr="00E54A7E">
              <w:rPr>
                <w:rFonts w:eastAsia="Calibri" w:cs="Times New Roman"/>
                <w:sz w:val="24"/>
                <w:lang w:val="es-MX"/>
              </w:rPr>
              <w:t xml:space="preserve">thuộc Đảng </w:t>
            </w:r>
            <w:r w:rsidRPr="007658AD">
              <w:rPr>
                <w:rFonts w:eastAsia="Calibri" w:cs="Times New Roman"/>
                <w:sz w:val="24"/>
                <w:lang w:val="vi-VN"/>
              </w:rPr>
              <w:t>bộ</w:t>
            </w:r>
            <w:r w:rsidRPr="00E54A7E">
              <w:rPr>
                <w:rFonts w:eastAsia="Calibri" w:cs="Times New Roman"/>
                <w:sz w:val="24"/>
                <w:lang w:val="es-MX"/>
              </w:rPr>
              <w:t>,</w:t>
            </w:r>
          </w:p>
          <w:p w14:paraId="2ECCE7DC" w14:textId="5F6FFB96" w:rsidR="007658AD" w:rsidRPr="007658AD" w:rsidRDefault="007658AD" w:rsidP="003F293E">
            <w:pPr>
              <w:spacing w:after="0" w:line="240" w:lineRule="auto"/>
              <w:rPr>
                <w:rFonts w:eastAsia="Calibri" w:cs="Times New Roman"/>
                <w:sz w:val="24"/>
                <w:lang w:val="es-MX"/>
              </w:rPr>
            </w:pPr>
            <w:r w:rsidRPr="007658AD">
              <w:rPr>
                <w:rFonts w:eastAsia="Calibri" w:cs="Times New Roman"/>
                <w:sz w:val="24"/>
                <w:lang w:val="es-MX"/>
              </w:rPr>
              <w:t>- Lưu</w:t>
            </w:r>
            <w:r w:rsidR="00386673">
              <w:rPr>
                <w:rFonts w:eastAsia="Calibri" w:cs="Times New Roman"/>
                <w:sz w:val="24"/>
                <w:lang w:val="es-MX"/>
              </w:rPr>
              <w:t>:</w:t>
            </w:r>
            <w:r w:rsidRPr="007658AD">
              <w:rPr>
                <w:rFonts w:eastAsia="Calibri" w:cs="Times New Roman"/>
                <w:sz w:val="24"/>
                <w:lang w:val="es-MX"/>
              </w:rPr>
              <w:t xml:space="preserve"> </w:t>
            </w:r>
            <w:r w:rsidR="00386673">
              <w:rPr>
                <w:rFonts w:eastAsia="Calibri" w:cs="Times New Roman"/>
                <w:sz w:val="24"/>
                <w:lang w:val="es-MX"/>
              </w:rPr>
              <w:t>VT</w:t>
            </w:r>
            <w:r w:rsidRPr="007658AD">
              <w:rPr>
                <w:rFonts w:eastAsia="Calibri" w:cs="Times New Roman"/>
                <w:sz w:val="24"/>
                <w:lang w:val="es-MX"/>
              </w:rPr>
              <w:t>, Hồ sơ Đại hội.</w:t>
            </w:r>
          </w:p>
          <w:p w14:paraId="05E7A1CA" w14:textId="77777777" w:rsidR="007658AD" w:rsidRPr="007658AD" w:rsidRDefault="007658AD" w:rsidP="003F293E">
            <w:pPr>
              <w:spacing w:after="0" w:line="240" w:lineRule="auto"/>
              <w:rPr>
                <w:rFonts w:eastAsia="Calibri" w:cs="Times New Roman"/>
                <w:lang w:val="es-MX"/>
              </w:rPr>
            </w:pPr>
          </w:p>
        </w:tc>
        <w:tc>
          <w:tcPr>
            <w:tcW w:w="4644" w:type="dxa"/>
          </w:tcPr>
          <w:p w14:paraId="22368512" w14:textId="7FF30324" w:rsidR="007658AD" w:rsidRPr="00E54A7E" w:rsidRDefault="007658AD" w:rsidP="0004644A">
            <w:pPr>
              <w:spacing w:after="0"/>
              <w:jc w:val="center"/>
              <w:rPr>
                <w:rFonts w:eastAsia="Calibri" w:cs="Times New Roman"/>
                <w:b/>
                <w:bCs/>
                <w:lang w:val="es-MX"/>
              </w:rPr>
            </w:pPr>
            <w:r w:rsidRPr="00E54A7E">
              <w:rPr>
                <w:rFonts w:eastAsia="Calibri" w:cs="Times New Roman"/>
                <w:b/>
                <w:bCs/>
                <w:lang w:val="es-MX"/>
              </w:rPr>
              <w:t>T/M ĐẢNG UỶ</w:t>
            </w:r>
          </w:p>
          <w:p w14:paraId="209BD058" w14:textId="28CC722B" w:rsidR="007658AD" w:rsidRPr="00E54A7E" w:rsidRDefault="007658AD" w:rsidP="0004644A">
            <w:pPr>
              <w:spacing w:after="0"/>
              <w:jc w:val="center"/>
              <w:rPr>
                <w:rFonts w:eastAsia="Calibri" w:cs="Times New Roman"/>
                <w:bCs/>
                <w:lang w:val="es-MX"/>
              </w:rPr>
            </w:pPr>
            <w:r w:rsidRPr="00E54A7E">
              <w:rPr>
                <w:rFonts w:eastAsia="Calibri" w:cs="Times New Roman"/>
                <w:bCs/>
                <w:lang w:val="es-MX"/>
              </w:rPr>
              <w:t>BÍ THƯ</w:t>
            </w:r>
          </w:p>
          <w:p w14:paraId="51BD16A9" w14:textId="77777777" w:rsidR="001A7FE2" w:rsidRDefault="001A7FE2" w:rsidP="0004644A">
            <w:pPr>
              <w:jc w:val="center"/>
              <w:rPr>
                <w:rFonts w:eastAsia="Calibri" w:cs="Times New Roman"/>
                <w:b/>
                <w:bCs/>
              </w:rPr>
            </w:pPr>
          </w:p>
          <w:p w14:paraId="55D771A1" w14:textId="77777777" w:rsidR="001A7FE2" w:rsidRDefault="001A7FE2" w:rsidP="0004644A">
            <w:pPr>
              <w:jc w:val="center"/>
              <w:rPr>
                <w:rFonts w:eastAsia="Calibri" w:cs="Times New Roman"/>
                <w:b/>
                <w:bCs/>
              </w:rPr>
            </w:pPr>
          </w:p>
          <w:p w14:paraId="4AEFACFA" w14:textId="77777777" w:rsidR="001A7FE2" w:rsidRDefault="001A7FE2" w:rsidP="0004644A">
            <w:pPr>
              <w:jc w:val="center"/>
              <w:rPr>
                <w:rFonts w:eastAsia="Calibri" w:cs="Times New Roman"/>
                <w:b/>
                <w:bCs/>
              </w:rPr>
            </w:pPr>
          </w:p>
          <w:p w14:paraId="68F3AFAF" w14:textId="2021F4E7" w:rsidR="007658AD" w:rsidRPr="007658AD" w:rsidRDefault="007658AD" w:rsidP="0004644A">
            <w:pPr>
              <w:jc w:val="center"/>
              <w:rPr>
                <w:rFonts w:eastAsia="Calibri" w:cs="Times New Roman"/>
                <w:b/>
                <w:bCs/>
              </w:rPr>
            </w:pPr>
            <w:r>
              <w:rPr>
                <w:rFonts w:eastAsia="Calibri" w:cs="Times New Roman"/>
                <w:b/>
                <w:bCs/>
              </w:rPr>
              <w:t>Hoàng Tuyết Ban</w:t>
            </w:r>
          </w:p>
        </w:tc>
      </w:tr>
    </w:tbl>
    <w:p w14:paraId="0D946240" w14:textId="77777777" w:rsidR="007658AD" w:rsidRPr="002A02DC" w:rsidRDefault="007658AD" w:rsidP="0004644A">
      <w:pPr>
        <w:widowControl w:val="0"/>
        <w:spacing w:before="120" w:after="120" w:line="240" w:lineRule="auto"/>
        <w:jc w:val="both"/>
        <w:rPr>
          <w:rFonts w:eastAsia="Times New Roman" w:cs="Times New Roman"/>
          <w:szCs w:val="28"/>
        </w:rPr>
      </w:pPr>
    </w:p>
    <w:sectPr w:rsidR="007658AD" w:rsidRPr="002A02DC" w:rsidSect="008A503E">
      <w:headerReference w:type="default" r:id="rId7"/>
      <w:footerReference w:type="default" r:id="rId8"/>
      <w:pgSz w:w="11907" w:h="16840" w:code="9"/>
      <w:pgMar w:top="1134" w:right="851" w:bottom="102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BB0B" w14:textId="77777777" w:rsidR="003519D2" w:rsidRDefault="003519D2" w:rsidP="00E925DE">
      <w:pPr>
        <w:spacing w:after="0" w:line="240" w:lineRule="auto"/>
      </w:pPr>
      <w:r>
        <w:separator/>
      </w:r>
    </w:p>
  </w:endnote>
  <w:endnote w:type="continuationSeparator" w:id="0">
    <w:p w14:paraId="7DB58035" w14:textId="77777777" w:rsidR="003519D2" w:rsidRDefault="003519D2" w:rsidP="00E9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C542" w14:textId="4EF181C2" w:rsidR="001517C4" w:rsidRDefault="001517C4" w:rsidP="001B5036">
    <w:pPr>
      <w:pStyle w:val="Footer"/>
    </w:pPr>
  </w:p>
  <w:p w14:paraId="115757EC" w14:textId="77777777" w:rsidR="001517C4" w:rsidRDefault="00151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D473" w14:textId="77777777" w:rsidR="003519D2" w:rsidRDefault="003519D2" w:rsidP="00E925DE">
      <w:pPr>
        <w:spacing w:after="0" w:line="240" w:lineRule="auto"/>
      </w:pPr>
      <w:r>
        <w:separator/>
      </w:r>
    </w:p>
  </w:footnote>
  <w:footnote w:type="continuationSeparator" w:id="0">
    <w:p w14:paraId="277FC8E5" w14:textId="77777777" w:rsidR="003519D2" w:rsidRDefault="003519D2" w:rsidP="00E925DE">
      <w:pPr>
        <w:spacing w:after="0" w:line="240" w:lineRule="auto"/>
      </w:pPr>
      <w:r>
        <w:continuationSeparator/>
      </w:r>
    </w:p>
  </w:footnote>
  <w:footnote w:id="1">
    <w:p w14:paraId="41F8380E" w14:textId="77777777" w:rsidR="001517C4" w:rsidRPr="00F662B3" w:rsidRDefault="001517C4" w:rsidP="007603DA">
      <w:pPr>
        <w:pStyle w:val="FootnoteText"/>
        <w:ind w:firstLine="720"/>
        <w:jc w:val="both"/>
        <w:rPr>
          <w:color w:val="000000" w:themeColor="text1"/>
          <w:sz w:val="22"/>
        </w:rPr>
      </w:pPr>
      <w:r w:rsidRPr="00F662B3">
        <w:rPr>
          <w:rStyle w:val="FootnoteReference"/>
          <w:color w:val="000000" w:themeColor="text1"/>
          <w:sz w:val="22"/>
        </w:rPr>
        <w:footnoteRef/>
      </w:r>
      <w:r w:rsidRPr="00F662B3">
        <w:rPr>
          <w:color w:val="000000" w:themeColor="text1"/>
          <w:sz w:val="22"/>
        </w:rPr>
        <w:t xml:space="preserve"> </w:t>
      </w:r>
      <w:r w:rsidRPr="00F662B3">
        <w:rPr>
          <w:color w:val="000000" w:themeColor="text1"/>
          <w:sz w:val="22"/>
          <w:lang w:val="sv-SE"/>
        </w:rPr>
        <w:t xml:space="preserve">Nguyên nhân chưa đạt do một số huyện xin dừng không thực hiện sáp nhập các đơn vị theo Thông báo số 143-TB/BCS, ngày 19/9/2019 của Ban Cán sự UBND tỉnh. </w:t>
      </w:r>
    </w:p>
  </w:footnote>
  <w:footnote w:id="2">
    <w:p w14:paraId="3DAC7F1F" w14:textId="77E043CC" w:rsidR="001517C4" w:rsidRDefault="001517C4" w:rsidP="009D713E">
      <w:pPr>
        <w:pStyle w:val="FootnoteText"/>
        <w:ind w:firstLine="720"/>
        <w:jc w:val="both"/>
        <w:rPr>
          <w:sz w:val="22"/>
        </w:rPr>
      </w:pPr>
      <w:r w:rsidRPr="00C42873">
        <w:rPr>
          <w:rStyle w:val="FootnoteReference"/>
          <w:sz w:val="22"/>
        </w:rPr>
        <w:footnoteRef/>
      </w:r>
      <w:r>
        <w:rPr>
          <w:sz w:val="22"/>
        </w:rPr>
        <w:t xml:space="preserve"> </w:t>
      </w:r>
      <w:bookmarkStart w:id="3" w:name="_Hlk198061357"/>
      <w:r>
        <w:rPr>
          <w:sz w:val="22"/>
        </w:rPr>
        <w:t xml:space="preserve">Có 05/5 chỉ tiêu </w:t>
      </w:r>
      <w:r w:rsidR="00D22272">
        <w:rPr>
          <w:sz w:val="22"/>
        </w:rPr>
        <w:t xml:space="preserve">huy động </w:t>
      </w:r>
      <w:r>
        <w:rPr>
          <w:sz w:val="22"/>
        </w:rPr>
        <w:t>đạt và vượt MTNQ:</w:t>
      </w:r>
    </w:p>
    <w:bookmarkEnd w:id="3"/>
    <w:p w14:paraId="5B221A44" w14:textId="31823E36" w:rsidR="001517C4" w:rsidRPr="00D22272" w:rsidRDefault="001517C4" w:rsidP="009D713E">
      <w:pPr>
        <w:pStyle w:val="FootnoteText"/>
        <w:ind w:firstLine="720"/>
        <w:jc w:val="both"/>
        <w:rPr>
          <w:sz w:val="22"/>
        </w:rPr>
      </w:pPr>
      <w:r w:rsidRPr="00D22272">
        <w:rPr>
          <w:sz w:val="22"/>
        </w:rPr>
        <w:t xml:space="preserve"> - Tỷ lệ huy động dân số từ 3 đến 5 tuổi học mẫu giáo đạt 99,92%</w:t>
      </w:r>
      <w:r w:rsidR="00DB1B49" w:rsidRPr="00D22272">
        <w:rPr>
          <w:sz w:val="22"/>
        </w:rPr>
        <w:t>,</w:t>
      </w:r>
      <w:r w:rsidRPr="00D22272">
        <w:rPr>
          <w:sz w:val="22"/>
        </w:rPr>
        <w:t xml:space="preserve"> vượt 0,72% so với chỉ tiêu giao theo NQ ĐH Đảng bộ Sở GDĐT</w:t>
      </w:r>
      <w:r w:rsidR="00C02199" w:rsidRPr="00D22272">
        <w:rPr>
          <w:sz w:val="22"/>
        </w:rPr>
        <w:t>,</w:t>
      </w:r>
      <w:r w:rsidRPr="00D22272">
        <w:rPr>
          <w:sz w:val="22"/>
        </w:rPr>
        <w:t xml:space="preserve"> </w:t>
      </w:r>
      <w:r w:rsidR="00C02199" w:rsidRPr="00D22272">
        <w:rPr>
          <w:sz w:val="22"/>
        </w:rPr>
        <w:t xml:space="preserve">NQ ĐH Đảng bộ tỉnh </w:t>
      </w:r>
      <w:r w:rsidRPr="00D22272">
        <w:rPr>
          <w:sz w:val="22"/>
        </w:rPr>
        <w:t>(giao 99,2%);</w:t>
      </w:r>
      <w:r w:rsidR="00230692" w:rsidRPr="00D22272">
        <w:rPr>
          <w:sz w:val="22"/>
        </w:rPr>
        <w:t xml:space="preserve"> </w:t>
      </w:r>
    </w:p>
    <w:p w14:paraId="465685D5" w14:textId="0B469FF1" w:rsidR="001517C4" w:rsidRPr="00D22272" w:rsidRDefault="001517C4" w:rsidP="009D713E">
      <w:pPr>
        <w:pStyle w:val="FootnoteText"/>
        <w:ind w:firstLine="720"/>
        <w:jc w:val="both"/>
        <w:rPr>
          <w:sz w:val="22"/>
        </w:rPr>
      </w:pPr>
      <w:r w:rsidRPr="00D22272">
        <w:rPr>
          <w:sz w:val="22"/>
        </w:rPr>
        <w:t>- Tỷ lệ huy động dân số 5 tuổi học mẫu giáo đạt 99,94%</w:t>
      </w:r>
      <w:r w:rsidR="00DB1B49" w:rsidRPr="00D22272">
        <w:rPr>
          <w:sz w:val="22"/>
        </w:rPr>
        <w:t>,</w:t>
      </w:r>
      <w:r w:rsidRPr="00D22272">
        <w:rPr>
          <w:sz w:val="22"/>
        </w:rPr>
        <w:t xml:space="preserve"> vượt 0,04% so với chỉ tiêu giao theo NQ ĐH Đảng bộ Sở GDĐT</w:t>
      </w:r>
      <w:r w:rsidR="00D22272" w:rsidRPr="00D22272">
        <w:rPr>
          <w:sz w:val="22"/>
        </w:rPr>
        <w:t>,</w:t>
      </w:r>
      <w:r w:rsidR="00D22272" w:rsidRPr="00D22272">
        <w:t xml:space="preserve"> </w:t>
      </w:r>
      <w:r w:rsidR="00D22272" w:rsidRPr="00D22272">
        <w:rPr>
          <w:sz w:val="22"/>
        </w:rPr>
        <w:t>NQ ĐH Đảng bộ tỉnh</w:t>
      </w:r>
      <w:r w:rsidRPr="00D22272">
        <w:rPr>
          <w:sz w:val="22"/>
        </w:rPr>
        <w:t xml:space="preserve"> (giao 99,9%);</w:t>
      </w:r>
    </w:p>
    <w:p w14:paraId="00592223" w14:textId="4EC9D64B" w:rsidR="001517C4" w:rsidRPr="009D713E" w:rsidRDefault="001517C4" w:rsidP="009D713E">
      <w:pPr>
        <w:pStyle w:val="FootnoteText"/>
        <w:ind w:firstLine="720"/>
        <w:jc w:val="both"/>
        <w:rPr>
          <w:sz w:val="22"/>
        </w:rPr>
      </w:pPr>
      <w:r w:rsidRPr="009D713E">
        <w:rPr>
          <w:sz w:val="22"/>
        </w:rPr>
        <w:t>- Tỷ lệ huy độ</w:t>
      </w:r>
      <w:r>
        <w:rPr>
          <w:sz w:val="22"/>
        </w:rPr>
        <w:t>ng</w:t>
      </w:r>
      <w:r w:rsidRPr="009D713E">
        <w:rPr>
          <w:sz w:val="22"/>
        </w:rPr>
        <w:t xml:space="preserve"> dân số 6-10 tuổi học tiểu học đạt 99,</w:t>
      </w:r>
      <w:r>
        <w:rPr>
          <w:sz w:val="22"/>
        </w:rPr>
        <w:t>91</w:t>
      </w:r>
      <w:r w:rsidRPr="009D713E">
        <w:rPr>
          <w:sz w:val="22"/>
        </w:rPr>
        <w:t>%; vượt 0,</w:t>
      </w:r>
      <w:r>
        <w:rPr>
          <w:sz w:val="22"/>
        </w:rPr>
        <w:t>11</w:t>
      </w:r>
      <w:r w:rsidRPr="009D713E">
        <w:rPr>
          <w:sz w:val="22"/>
        </w:rPr>
        <w:t>% so với chỉ tiêu giao theo NQ ĐH Đảng bộ Sở GDĐT</w:t>
      </w:r>
      <w:r w:rsidR="00D22272">
        <w:rPr>
          <w:sz w:val="22"/>
        </w:rPr>
        <w:t>,</w:t>
      </w:r>
      <w:r w:rsidRPr="009D713E">
        <w:rPr>
          <w:sz w:val="22"/>
        </w:rPr>
        <w:t xml:space="preserve"> </w:t>
      </w:r>
      <w:r w:rsidR="00D22272" w:rsidRPr="00D22272">
        <w:rPr>
          <w:sz w:val="22"/>
        </w:rPr>
        <w:t xml:space="preserve">NQ ĐH Đảng bộ tỉnh </w:t>
      </w:r>
      <w:r w:rsidRPr="009D713E">
        <w:rPr>
          <w:sz w:val="22"/>
        </w:rPr>
        <w:t>(giao 99,8%);</w:t>
      </w:r>
    </w:p>
    <w:p w14:paraId="767F3F73" w14:textId="702563D9" w:rsidR="001517C4" w:rsidRPr="009D713E" w:rsidRDefault="001517C4" w:rsidP="009D713E">
      <w:pPr>
        <w:pStyle w:val="FootnoteText"/>
        <w:ind w:firstLine="720"/>
        <w:jc w:val="both"/>
        <w:rPr>
          <w:sz w:val="22"/>
        </w:rPr>
      </w:pPr>
      <w:r w:rsidRPr="009D713E">
        <w:rPr>
          <w:sz w:val="22"/>
        </w:rPr>
        <w:t>- Tỷ lệ huy độ</w:t>
      </w:r>
      <w:r>
        <w:rPr>
          <w:sz w:val="22"/>
        </w:rPr>
        <w:t>ng</w:t>
      </w:r>
      <w:r w:rsidRPr="009D713E">
        <w:rPr>
          <w:sz w:val="22"/>
        </w:rPr>
        <w:t xml:space="preserve"> dân số 11-14 tuổi học THCS đạt 98,1</w:t>
      </w:r>
      <w:r>
        <w:rPr>
          <w:sz w:val="22"/>
        </w:rPr>
        <w:t>9</w:t>
      </w:r>
      <w:r w:rsidRPr="009D713E">
        <w:rPr>
          <w:sz w:val="22"/>
        </w:rPr>
        <w:t>%; vượt 1,5</w:t>
      </w:r>
      <w:r>
        <w:rPr>
          <w:sz w:val="22"/>
        </w:rPr>
        <w:t>9</w:t>
      </w:r>
      <w:r w:rsidRPr="009D713E">
        <w:rPr>
          <w:sz w:val="22"/>
        </w:rPr>
        <w:t>% so với chỉ tiêu giao theo NQ ĐH Đảng bộ Sở GDĐT</w:t>
      </w:r>
      <w:r w:rsidR="00D22272">
        <w:rPr>
          <w:sz w:val="22"/>
        </w:rPr>
        <w:t>,</w:t>
      </w:r>
      <w:r w:rsidR="00D22272" w:rsidRPr="00D22272">
        <w:t xml:space="preserve"> </w:t>
      </w:r>
      <w:r w:rsidR="00D22272" w:rsidRPr="00D22272">
        <w:rPr>
          <w:sz w:val="22"/>
        </w:rPr>
        <w:t>NQ ĐH Đảng bộ tỉnh</w:t>
      </w:r>
      <w:r w:rsidRPr="009D713E">
        <w:rPr>
          <w:sz w:val="22"/>
        </w:rPr>
        <w:t xml:space="preserve"> (giao 96,6%);</w:t>
      </w:r>
    </w:p>
    <w:p w14:paraId="11477DBD" w14:textId="7C9FD7B7" w:rsidR="001517C4" w:rsidRPr="000C6655" w:rsidRDefault="001517C4" w:rsidP="000C6655">
      <w:pPr>
        <w:pStyle w:val="FootnoteText"/>
        <w:ind w:firstLine="720"/>
        <w:jc w:val="both"/>
        <w:rPr>
          <w:sz w:val="22"/>
        </w:rPr>
      </w:pPr>
      <w:r w:rsidRPr="009D713E">
        <w:rPr>
          <w:sz w:val="22"/>
        </w:rPr>
        <w:t xml:space="preserve">- Tỷ lệ huy động dân số 15-18 tuổi học THPT và tương đương đạt </w:t>
      </w:r>
      <w:r>
        <w:rPr>
          <w:sz w:val="22"/>
        </w:rPr>
        <w:t>80</w:t>
      </w:r>
      <w:r w:rsidRPr="009D713E">
        <w:rPr>
          <w:sz w:val="22"/>
        </w:rPr>
        <w:t>,</w:t>
      </w:r>
      <w:r>
        <w:rPr>
          <w:sz w:val="22"/>
        </w:rPr>
        <w:t>44</w:t>
      </w:r>
      <w:r w:rsidRPr="009D713E">
        <w:rPr>
          <w:sz w:val="22"/>
        </w:rPr>
        <w:t xml:space="preserve">%; vượt </w:t>
      </w:r>
      <w:r>
        <w:rPr>
          <w:sz w:val="22"/>
        </w:rPr>
        <w:t>10</w:t>
      </w:r>
      <w:r w:rsidRPr="009D713E">
        <w:rPr>
          <w:sz w:val="22"/>
        </w:rPr>
        <w:t>,</w:t>
      </w:r>
      <w:r>
        <w:rPr>
          <w:sz w:val="22"/>
        </w:rPr>
        <w:t>44</w:t>
      </w:r>
      <w:r w:rsidRPr="009D713E">
        <w:rPr>
          <w:sz w:val="22"/>
        </w:rPr>
        <w:t>% so với chỉ tiêu giao theo NQ ĐH Đảng bộ Sở GDĐT</w:t>
      </w:r>
      <w:r w:rsidR="00D22272">
        <w:rPr>
          <w:sz w:val="22"/>
        </w:rPr>
        <w:t>,</w:t>
      </w:r>
      <w:r w:rsidR="00D22272" w:rsidRPr="00D22272">
        <w:t xml:space="preserve"> </w:t>
      </w:r>
      <w:r w:rsidR="00D22272" w:rsidRPr="00D22272">
        <w:rPr>
          <w:sz w:val="22"/>
        </w:rPr>
        <w:t>NQ ĐH Đảng bộ tỉnh</w:t>
      </w:r>
      <w:r w:rsidRPr="009D713E">
        <w:rPr>
          <w:sz w:val="22"/>
        </w:rPr>
        <w:t xml:space="preserve"> (giao trên 70%)</w:t>
      </w:r>
    </w:p>
  </w:footnote>
  <w:footnote w:id="3">
    <w:p w14:paraId="08D95AFF" w14:textId="5D1296BE" w:rsidR="001517C4" w:rsidRPr="00024C8E" w:rsidRDefault="001517C4" w:rsidP="00024C8E">
      <w:pPr>
        <w:pStyle w:val="FootnoteText"/>
        <w:ind w:firstLine="567"/>
        <w:jc w:val="both"/>
        <w:rPr>
          <w:sz w:val="22"/>
        </w:rPr>
      </w:pPr>
      <w:r w:rsidRPr="00024C8E">
        <w:rPr>
          <w:rStyle w:val="FootnoteReference"/>
          <w:sz w:val="22"/>
        </w:rPr>
        <w:footnoteRef/>
      </w:r>
      <w:r w:rsidRPr="00024C8E">
        <w:rPr>
          <w:sz w:val="22"/>
        </w:rPr>
        <w:t xml:space="preserve"> Tổ chức thành công các hoạt động văn hóa, thể dục thể thao góp phần nâng cao chất lượng giáo dục toàn diện: Giải thi đấu thể thao học sinh phổ thông; Gameshow truyền hình “Âm vang Điện Biên”; thi dân vũ, và điệu nhảy đường phố cho học sinh Trung học; Giải thi đấu thể thao ngành GDĐT; Giải Cầu lông, Bóng bàn ngành Giáo dục mở rộng, Hội khoẻ Phù Đổng…</w:t>
      </w:r>
    </w:p>
  </w:footnote>
  <w:footnote w:id="4">
    <w:p w14:paraId="13704326" w14:textId="77777777" w:rsidR="001517C4" w:rsidRDefault="001517C4" w:rsidP="000C6655">
      <w:pPr>
        <w:pStyle w:val="FootnoteText"/>
        <w:ind w:firstLine="567"/>
        <w:jc w:val="both"/>
        <w:rPr>
          <w:color w:val="000000" w:themeColor="text1"/>
          <w:sz w:val="22"/>
        </w:rPr>
      </w:pPr>
      <w:r w:rsidRPr="00C42873">
        <w:rPr>
          <w:rStyle w:val="FootnoteReference"/>
          <w:color w:val="000000" w:themeColor="text1"/>
          <w:sz w:val="22"/>
        </w:rPr>
        <w:footnoteRef/>
      </w:r>
      <w:r w:rsidRPr="00C42873">
        <w:rPr>
          <w:color w:val="000000" w:themeColor="text1"/>
          <w:sz w:val="22"/>
        </w:rPr>
        <w:t xml:space="preserve"> </w:t>
      </w:r>
      <w:r w:rsidRPr="000C6655">
        <w:rPr>
          <w:color w:val="000000" w:themeColor="text1"/>
          <w:sz w:val="22"/>
        </w:rPr>
        <w:t>Có 0</w:t>
      </w:r>
      <w:r>
        <w:rPr>
          <w:color w:val="000000" w:themeColor="text1"/>
          <w:sz w:val="22"/>
        </w:rPr>
        <w:t>3</w:t>
      </w:r>
      <w:r w:rsidRPr="000C6655">
        <w:rPr>
          <w:color w:val="000000" w:themeColor="text1"/>
          <w:sz w:val="22"/>
        </w:rPr>
        <w:t>/</w:t>
      </w:r>
      <w:r>
        <w:rPr>
          <w:color w:val="000000" w:themeColor="text1"/>
          <w:sz w:val="22"/>
        </w:rPr>
        <w:t>3</w:t>
      </w:r>
      <w:r w:rsidRPr="000C6655">
        <w:rPr>
          <w:color w:val="000000" w:themeColor="text1"/>
          <w:sz w:val="22"/>
        </w:rPr>
        <w:t xml:space="preserve"> chỉ tiêu đạt và vượt MTNQ:</w:t>
      </w:r>
    </w:p>
    <w:p w14:paraId="041F9624" w14:textId="2B4DC438" w:rsidR="001517C4" w:rsidRPr="000C6655" w:rsidRDefault="001517C4" w:rsidP="000C6655">
      <w:pPr>
        <w:pStyle w:val="FootnoteText"/>
        <w:ind w:firstLine="567"/>
        <w:jc w:val="both"/>
        <w:rPr>
          <w:color w:val="000000" w:themeColor="text1"/>
          <w:sz w:val="22"/>
        </w:rPr>
      </w:pPr>
      <w:r w:rsidRPr="000C6655">
        <w:rPr>
          <w:color w:val="000000" w:themeColor="text1"/>
          <w:sz w:val="22"/>
        </w:rPr>
        <w:t>- Tỷ lệ học sinh hoàn thành chương trình tiểu học đạt 99,89%; vượt 0,89% so với chỉ tiêu giao theo NQ ĐH Đảng bộ Sở GDĐT</w:t>
      </w:r>
      <w:r w:rsidR="00EE37EC">
        <w:rPr>
          <w:color w:val="000000" w:themeColor="text1"/>
          <w:sz w:val="22"/>
        </w:rPr>
        <w:t>,</w:t>
      </w:r>
      <w:r w:rsidR="00EE37EC" w:rsidRPr="00EE37EC">
        <w:t xml:space="preserve"> </w:t>
      </w:r>
      <w:r w:rsidR="00EE37EC" w:rsidRPr="00EE37EC">
        <w:rPr>
          <w:color w:val="000000" w:themeColor="text1"/>
          <w:sz w:val="22"/>
        </w:rPr>
        <w:t>NQ ĐH Đảng bộ tỉnh</w:t>
      </w:r>
      <w:r w:rsidRPr="000C6655">
        <w:rPr>
          <w:color w:val="000000" w:themeColor="text1"/>
          <w:sz w:val="22"/>
        </w:rPr>
        <w:t xml:space="preserve"> (giao trên 99,0%);</w:t>
      </w:r>
    </w:p>
    <w:p w14:paraId="4ACF9AE6" w14:textId="204C7241" w:rsidR="001517C4" w:rsidRPr="000C6655" w:rsidRDefault="001517C4" w:rsidP="000C6655">
      <w:pPr>
        <w:pStyle w:val="FootnoteText"/>
        <w:ind w:firstLine="567"/>
        <w:jc w:val="both"/>
        <w:rPr>
          <w:color w:val="000000" w:themeColor="text1"/>
          <w:sz w:val="22"/>
        </w:rPr>
      </w:pPr>
      <w:r w:rsidRPr="000C6655">
        <w:rPr>
          <w:color w:val="000000" w:themeColor="text1"/>
          <w:sz w:val="22"/>
        </w:rPr>
        <w:t>- Tỷ lệ học sinh tốt nghiệp THCS đạt 99,83%; vượt 0,33% so với chỉ tiêu giao theo NQ ĐH Đảng bộ Sở GDĐT</w:t>
      </w:r>
      <w:r w:rsidR="00EE37EC">
        <w:rPr>
          <w:color w:val="000000" w:themeColor="text1"/>
          <w:sz w:val="22"/>
        </w:rPr>
        <w:t>,</w:t>
      </w:r>
      <w:r w:rsidR="00EE37EC" w:rsidRPr="00EE37EC">
        <w:t xml:space="preserve"> </w:t>
      </w:r>
      <w:r w:rsidR="00EE37EC" w:rsidRPr="00EE37EC">
        <w:rPr>
          <w:color w:val="000000" w:themeColor="text1"/>
          <w:sz w:val="22"/>
        </w:rPr>
        <w:t>NQ ĐH Đảng bộ tỉnh</w:t>
      </w:r>
      <w:r w:rsidRPr="000C6655">
        <w:rPr>
          <w:color w:val="000000" w:themeColor="text1"/>
          <w:sz w:val="22"/>
        </w:rPr>
        <w:t xml:space="preserve"> (giao trên 99,5%);</w:t>
      </w:r>
    </w:p>
    <w:p w14:paraId="2EE41E2A" w14:textId="339F7731" w:rsidR="001517C4" w:rsidRPr="00C42873" w:rsidRDefault="001517C4" w:rsidP="00C42873">
      <w:pPr>
        <w:pStyle w:val="FootnoteText"/>
        <w:ind w:firstLine="567"/>
        <w:jc w:val="both"/>
        <w:rPr>
          <w:color w:val="000000" w:themeColor="text1"/>
          <w:sz w:val="22"/>
        </w:rPr>
      </w:pPr>
      <w:r w:rsidRPr="000C6655">
        <w:rPr>
          <w:color w:val="000000" w:themeColor="text1"/>
          <w:sz w:val="22"/>
        </w:rPr>
        <w:t>- Tỷ lệ học sinh tốt nghiệp THPT đạt 99,51%; vượt 2,51% so với chỉ tiêu giao theo NQ ĐH Đảng bộ Sở GDĐT</w:t>
      </w:r>
      <w:r w:rsidR="00EE37EC">
        <w:rPr>
          <w:color w:val="000000" w:themeColor="text1"/>
          <w:sz w:val="22"/>
        </w:rPr>
        <w:t>,</w:t>
      </w:r>
      <w:r w:rsidR="00EE37EC" w:rsidRPr="00EE37EC">
        <w:t xml:space="preserve"> </w:t>
      </w:r>
      <w:r w:rsidR="00EE37EC" w:rsidRPr="00EE37EC">
        <w:rPr>
          <w:color w:val="000000" w:themeColor="text1"/>
          <w:sz w:val="22"/>
        </w:rPr>
        <w:t>NQ ĐH Đảng bộ tỉnh</w:t>
      </w:r>
      <w:r w:rsidRPr="000C6655">
        <w:rPr>
          <w:color w:val="000000" w:themeColor="text1"/>
          <w:sz w:val="22"/>
        </w:rPr>
        <w:t xml:space="preserve"> (giao trên 97%)</w:t>
      </w:r>
      <w:r>
        <w:rPr>
          <w:color w:val="000000" w:themeColor="text1"/>
          <w:sz w:val="22"/>
        </w:rPr>
        <w:t>.</w:t>
      </w:r>
    </w:p>
  </w:footnote>
  <w:footnote w:id="5">
    <w:p w14:paraId="65A659DD" w14:textId="2793FA62" w:rsidR="001517C4" w:rsidRPr="00C42873" w:rsidRDefault="001517C4" w:rsidP="006B4337">
      <w:pPr>
        <w:pStyle w:val="FootnoteText"/>
        <w:ind w:firstLine="567"/>
        <w:jc w:val="both"/>
        <w:rPr>
          <w:sz w:val="22"/>
        </w:rPr>
      </w:pPr>
      <w:r w:rsidRPr="00C42873">
        <w:rPr>
          <w:rStyle w:val="FootnoteReference"/>
          <w:sz w:val="22"/>
        </w:rPr>
        <w:footnoteRef/>
      </w:r>
      <w:r w:rsidRPr="00C42873">
        <w:rPr>
          <w:sz w:val="22"/>
        </w:rPr>
        <w:t xml:space="preserve"> </w:t>
      </w:r>
      <w:r w:rsidRPr="00C42873">
        <w:rPr>
          <w:rStyle w:val="fontstyle01"/>
          <w:rFonts w:ascii="Times New Roman" w:hAnsi="Times New Roman" w:cs="Times New Roman"/>
          <w:color w:val="auto"/>
          <w:sz w:val="22"/>
          <w:szCs w:val="22"/>
        </w:rPr>
        <w:t>Toàn tỉnh có</w:t>
      </w:r>
      <w:r w:rsidRPr="00C42873">
        <w:rPr>
          <w:rFonts w:cs="Times New Roman"/>
          <w:sz w:val="22"/>
        </w:rPr>
        <w:t xml:space="preserve"> 01 </w:t>
      </w:r>
      <w:bookmarkStart w:id="4" w:name="_Hlk180003449"/>
      <w:r w:rsidRPr="00C42873">
        <w:rPr>
          <w:rFonts w:cs="Times New Roman"/>
          <w:sz w:val="22"/>
        </w:rPr>
        <w:t>trung tâm GDTX tỉnh và 09 trung tâm GDNN-GDTX cấp huyện</w:t>
      </w:r>
      <w:bookmarkEnd w:id="4"/>
      <w:r w:rsidRPr="00C42873">
        <w:rPr>
          <w:rFonts w:cs="Times New Roman"/>
          <w:sz w:val="22"/>
        </w:rPr>
        <w:t>; quy mô học viên học Chương trình GDTX cấp THCS, THPT ngày càng tăng</w:t>
      </w:r>
      <w:r w:rsidRPr="00CE528D">
        <w:rPr>
          <w:rFonts w:cs="Times New Roman"/>
          <w:color w:val="00B0F0"/>
          <w:sz w:val="22"/>
        </w:rPr>
        <w:t xml:space="preserve">, </w:t>
      </w:r>
      <w:r w:rsidRPr="000C6655">
        <w:rPr>
          <w:rFonts w:cs="Times New Roman"/>
          <w:sz w:val="22"/>
        </w:rPr>
        <w:t xml:space="preserve">năm học 2024-2025 có 48 lớp, tổng số 1.923 học viên học Chương trình GDX cấp THCS, THPT (01 lớp với 16 học viên GDTX cấp THCS và 47 lớp với 1.907 học viên GDTX cấp THPT). </w:t>
      </w:r>
      <w:r w:rsidRPr="00C42873">
        <w:rPr>
          <w:rFonts w:cs="Times New Roman"/>
          <w:sz w:val="22"/>
        </w:rPr>
        <w:t>Có 01 Trung tâm Ngoại ngữ - Tin học; 05 trung tâm Ngoại ngữ ngoài công lập, 03 trung tâm giáo dục kỹ năng sống.</w:t>
      </w:r>
    </w:p>
  </w:footnote>
  <w:footnote w:id="6">
    <w:p w14:paraId="543FEF28" w14:textId="316F270F" w:rsidR="001517C4" w:rsidRPr="005413E8" w:rsidRDefault="001517C4" w:rsidP="005413E8">
      <w:pPr>
        <w:pStyle w:val="FootnoteText"/>
        <w:ind w:firstLine="567"/>
        <w:jc w:val="both"/>
        <w:rPr>
          <w:sz w:val="22"/>
        </w:rPr>
      </w:pPr>
      <w:r w:rsidRPr="005413E8">
        <w:rPr>
          <w:rStyle w:val="FootnoteReference"/>
          <w:sz w:val="22"/>
        </w:rPr>
        <w:footnoteRef/>
      </w:r>
      <w:r w:rsidRPr="005413E8">
        <w:rPr>
          <w:sz w:val="22"/>
        </w:rPr>
        <w:t xml:space="preserve"> Giai đoạn 2020-2024, các đơn vị </w:t>
      </w:r>
      <w:r>
        <w:rPr>
          <w:sz w:val="22"/>
        </w:rPr>
        <w:t>(</w:t>
      </w:r>
      <w:r w:rsidRPr="005413E8">
        <w:rPr>
          <w:sz w:val="22"/>
        </w:rPr>
        <w:t>Cao đẳng Kinh tế - Kĩ thuật</w:t>
      </w:r>
      <w:r>
        <w:rPr>
          <w:sz w:val="22"/>
        </w:rPr>
        <w:t xml:space="preserve">, </w:t>
      </w:r>
      <w:r w:rsidRPr="005413E8">
        <w:rPr>
          <w:sz w:val="22"/>
        </w:rPr>
        <w:t>Cao đẳng Sư phạm</w:t>
      </w:r>
      <w:r>
        <w:rPr>
          <w:sz w:val="22"/>
        </w:rPr>
        <w:t>,</w:t>
      </w:r>
      <w:r w:rsidRPr="000C6655">
        <w:rPr>
          <w:sz w:val="22"/>
        </w:rPr>
        <w:t xml:space="preserve"> </w:t>
      </w:r>
      <w:r>
        <w:rPr>
          <w:sz w:val="22"/>
        </w:rPr>
        <w:t>T</w:t>
      </w:r>
      <w:r w:rsidRPr="005413E8">
        <w:rPr>
          <w:sz w:val="22"/>
        </w:rPr>
        <w:t>rung tâm GDTX tỉnh</w:t>
      </w:r>
      <w:r>
        <w:rPr>
          <w:sz w:val="22"/>
        </w:rPr>
        <w:t xml:space="preserve">) </w:t>
      </w:r>
      <w:r w:rsidRPr="005413E8">
        <w:rPr>
          <w:sz w:val="22"/>
        </w:rPr>
        <w:t>đã liên kết mở 65 lớp cho 3.539 học viên. Phối hợp với trường Đại học Sư phạm - Đại học Thái Nguyên, trường Đại học Sư phạm Hà Nội, Đại học Hùng Vương tổ chức bồi dưỡng thực hiện Chương trình GDPT 2028, bồi dưỡng thường xuyên giáo viên, góp phần nâng cao chất lượng độ</w:t>
      </w:r>
      <w:r>
        <w:rPr>
          <w:sz w:val="22"/>
        </w:rPr>
        <w:t>i</w:t>
      </w:r>
      <w:r w:rsidRPr="005413E8">
        <w:rPr>
          <w:sz w:val="22"/>
        </w:rPr>
        <w:t xml:space="preserve"> ngũ CBQL, giáo viên toàn ngành.</w:t>
      </w:r>
    </w:p>
  </w:footnote>
  <w:footnote w:id="7">
    <w:p w14:paraId="772836B1" w14:textId="6D566354" w:rsidR="001517C4" w:rsidRPr="005413E8" w:rsidRDefault="001517C4" w:rsidP="005413E8">
      <w:pPr>
        <w:pStyle w:val="FootnoteText"/>
        <w:ind w:firstLine="567"/>
        <w:jc w:val="both"/>
        <w:rPr>
          <w:sz w:val="22"/>
        </w:rPr>
      </w:pPr>
      <w:r w:rsidRPr="005413E8">
        <w:rPr>
          <w:rStyle w:val="FootnoteReference"/>
          <w:sz w:val="22"/>
        </w:rPr>
        <w:footnoteRef/>
      </w:r>
      <w:r w:rsidRPr="005413E8">
        <w:rPr>
          <w:sz w:val="22"/>
        </w:rPr>
        <w:t xml:space="preserve"> Giai đoạn 2020-2024, tập trung thực hiện tuyển sinh, đào tạo cử tuyển trình độ đại học các ngành Sư phạm tỉnh còn thiếu nguồn tuyển.  Kết quả, giai đoạn 2020-2024, tổng số học sinh được cử đi đào tạo cử tuyển tại các trường đại học là 153 người (Sư phạm tiếng Anh: 90, Giáo dục Tiểu học: 07, Sư phạm Âm nhạc: 23, Sư phạm Mĩ thuật: 12, Sư phạm Tin học: 21).</w:t>
      </w:r>
    </w:p>
  </w:footnote>
  <w:footnote w:id="8">
    <w:p w14:paraId="6BFC6E24" w14:textId="4F698425" w:rsidR="001517C4" w:rsidRPr="005413E8" w:rsidRDefault="001517C4" w:rsidP="005413E8">
      <w:pPr>
        <w:pStyle w:val="FootnoteText"/>
        <w:ind w:firstLine="567"/>
        <w:jc w:val="both"/>
        <w:rPr>
          <w:sz w:val="22"/>
        </w:rPr>
      </w:pPr>
      <w:r w:rsidRPr="005413E8">
        <w:rPr>
          <w:rStyle w:val="FootnoteReference"/>
          <w:sz w:val="22"/>
        </w:rPr>
        <w:footnoteRef/>
      </w:r>
      <w:r w:rsidRPr="005413E8">
        <w:rPr>
          <w:sz w:val="22"/>
        </w:rPr>
        <w:t xml:space="preserve"> </w:t>
      </w:r>
      <w:r w:rsidRPr="005413E8">
        <w:rPr>
          <w:bCs/>
          <w:sz w:val="22"/>
        </w:rPr>
        <w:t xml:space="preserve">Số lượng sinh viên cử tuyển tốt nghiệp </w:t>
      </w:r>
      <w:r>
        <w:rPr>
          <w:bCs/>
          <w:sz w:val="22"/>
        </w:rPr>
        <w:t xml:space="preserve">và </w:t>
      </w:r>
      <w:r w:rsidRPr="005413E8">
        <w:rPr>
          <w:bCs/>
          <w:sz w:val="22"/>
        </w:rPr>
        <w:t xml:space="preserve">đã bố trí được việc làm trong 3 năm 2021, 2022, 2023 tại các cơ quan nhà nước, đơn vị sự nghiệp công lập, doanh nghiệp trên địa bàn tỉnh là: 41/77 người, đạt tỷ lệ 53%. </w:t>
      </w:r>
      <w:r w:rsidRPr="005413E8">
        <w:rPr>
          <w:sz w:val="22"/>
        </w:rPr>
        <w:t>Số còn lại tham gia làm kinh tế tại các doanh nghiệp, làm kinh tế tư nhân, tham gia lao động, sản xuất tại địa phương.</w:t>
      </w:r>
    </w:p>
  </w:footnote>
  <w:footnote w:id="9">
    <w:p w14:paraId="5236D83A" w14:textId="43017B1E" w:rsidR="001517C4" w:rsidRPr="005413E8" w:rsidRDefault="001517C4" w:rsidP="005413E8">
      <w:pPr>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567"/>
        <w:jc w:val="both"/>
        <w:rPr>
          <w:sz w:val="22"/>
        </w:rPr>
      </w:pPr>
      <w:r w:rsidRPr="005413E8">
        <w:rPr>
          <w:rStyle w:val="FootnoteReference"/>
          <w:sz w:val="22"/>
        </w:rPr>
        <w:footnoteRef/>
      </w:r>
      <w:r w:rsidRPr="005413E8">
        <w:rPr>
          <w:sz w:val="22"/>
        </w:rPr>
        <w:t xml:space="preserve"> </w:t>
      </w:r>
      <w:r w:rsidRPr="005413E8">
        <w:rPr>
          <w:bCs/>
          <w:sz w:val="22"/>
        </w:rPr>
        <w:t xml:space="preserve">Giai đoạn 2020 - 2024, Trường CĐSP đã tuyển sinh 1.049 SV, trong đó SV nhập năm 2020, 2023,2024 đạt và vượt chỉ tiêu giao. Số lượng SV đủ điều kiện được học tiếp hằng năm đạt từ 96% đến 98,5 %, trong đó có từ 25% đến trên 50% đạt kết quả học tập xếp loại khá, giỏi đạt chỉ tiêu Nghị quyết đề ra. Từ năm 2020 đến năm 2024, trường công nhận và cấp bằng tốt nghiệp cao đẳng chính quy cho 935 SV. Tổ chức bồi dưỡng thường xuyên, bồi dưỡng chuẩn chức danh nghề nghiệp cho 13.130 lượt giáo viên mầm non, tiểu học, trung học cơ sở. Liên kết với các trường đại học tổ chức tuyển sinh và đào tạo trình độ đại học, hình thức vừa làm vừa học cho 1781 cán bộ, giáo viên. </w:t>
      </w:r>
    </w:p>
  </w:footnote>
  <w:footnote w:id="10">
    <w:p w14:paraId="7CC82287" w14:textId="5DC3A2C5" w:rsidR="001517C4" w:rsidRPr="00E54A7E" w:rsidRDefault="001517C4" w:rsidP="00273592">
      <w:pPr>
        <w:widowControl w:val="0"/>
        <w:pBdr>
          <w:top w:val="dotted" w:sz="4" w:space="0" w:color="FFFFFF"/>
          <w:left w:val="dotted" w:sz="4" w:space="0" w:color="FFFFFF"/>
          <w:bottom w:val="dotted" w:sz="4" w:space="2" w:color="FFFFFF"/>
          <w:right w:val="dotted" w:sz="4" w:space="0" w:color="FFFFFF"/>
        </w:pBdr>
        <w:shd w:val="clear" w:color="auto" w:fill="FFFFFF"/>
        <w:spacing w:after="0" w:line="240" w:lineRule="auto"/>
        <w:ind w:firstLine="567"/>
        <w:jc w:val="both"/>
        <w:rPr>
          <w:color w:val="00B050"/>
          <w:sz w:val="22"/>
          <w:lang w:val="zu-ZA"/>
        </w:rPr>
      </w:pPr>
      <w:r w:rsidRPr="006D530D">
        <w:rPr>
          <w:rStyle w:val="FootnoteReference"/>
          <w:rFonts w:cs="Times New Roman"/>
          <w:spacing w:val="-2"/>
          <w:sz w:val="22"/>
        </w:rPr>
        <w:footnoteRef/>
      </w:r>
      <w:r w:rsidRPr="006D530D">
        <w:rPr>
          <w:spacing w:val="-2"/>
          <w:sz w:val="22"/>
        </w:rPr>
        <w:t xml:space="preserve"> Tham mưu UBND tỉnh trình HĐND tỉnh ban hành 03 Nghị quyết hợp tác đào tạo với các tỉnh Bắc Lào, giai đoạn 2021-2025, định hướng đến năm 2030.</w:t>
      </w:r>
      <w:r w:rsidRPr="006D530D">
        <w:rPr>
          <w:spacing w:val="-2"/>
          <w:sz w:val="22"/>
          <w:lang w:val="zu-ZA"/>
        </w:rPr>
        <w:t xml:space="preserve"> </w:t>
      </w:r>
      <w:r w:rsidRPr="006D530D">
        <w:rPr>
          <w:spacing w:val="-4"/>
          <w:sz w:val="22"/>
          <w:lang w:val="zu-ZA"/>
        </w:rPr>
        <w:t>Giai đoạn 2020-2024 cử 10 cán bộ, học sinh đào tạo, bồi dưỡng tại Lào, Trung Quốc, Thái Lan (Trung Quốc: 04 người, Thái Lan: 04 người, Lào: 02  người); đào tạo tiếng Việt, đào tạo trình độ trung cấp, cao đẳng chính quy; đào tạo trình độ đại học hệ vừa làm vừa học, trung cấp lí luận chính trị và bồi dưỡng tập huấn cho cán bộ, học sinh các tỉnh Bắc Lào tại tỉnh Điện Biên đảm</w:t>
      </w:r>
      <w:r w:rsidRPr="006D530D">
        <w:rPr>
          <w:b/>
          <w:i/>
          <w:spacing w:val="-4"/>
          <w:sz w:val="22"/>
          <w:lang w:val="zu-ZA"/>
        </w:rPr>
        <w:t xml:space="preserve"> </w:t>
      </w:r>
      <w:r w:rsidRPr="006D530D">
        <w:rPr>
          <w:spacing w:val="-4"/>
          <w:sz w:val="22"/>
          <w:lang w:val="zu-ZA"/>
        </w:rPr>
        <w:t>bảo chỉ tiêu, chất lượng theo</w:t>
      </w:r>
      <w:r w:rsidRPr="006D530D">
        <w:rPr>
          <w:b/>
          <w:i/>
          <w:spacing w:val="-4"/>
          <w:sz w:val="22"/>
          <w:lang w:val="zu-ZA"/>
        </w:rPr>
        <w:t xml:space="preserve"> </w:t>
      </w:r>
      <w:r w:rsidRPr="006D530D">
        <w:rPr>
          <w:spacing w:val="-4"/>
          <w:sz w:val="22"/>
          <w:lang w:val="zu-ZA"/>
        </w:rPr>
        <w:t>các Đề án của tỉnh</w:t>
      </w:r>
      <w:r w:rsidRPr="00273592">
        <w:rPr>
          <w:spacing w:val="-4"/>
          <w:sz w:val="22"/>
          <w:lang w:val="zu-ZA"/>
        </w:rPr>
        <w:t xml:space="preserve">. Tổng số lưu học sinh Lào đào tạo trung cấp, cao đẳng, đại học, bồi dưỡng ngắn  hạn giai đoạn 2020-2024 là 399 người (Đại học: 30  người, Cao đẳng: 111 người, Trung cấp: 214; bồi dưỡng, tập huấn cho cán bộ 3 tỉnh Bắc Lào: 44 người). </w:t>
      </w:r>
      <w:r w:rsidRPr="00E54A7E">
        <w:rPr>
          <w:spacing w:val="-4"/>
          <w:sz w:val="22"/>
          <w:lang w:val="zu-ZA"/>
        </w:rPr>
        <w:t>Tổ chức đào tạo tiếng Lào và đi thực tế tại Lào cho 20 cán bộ, công chức, viên chức của tỉnh.</w:t>
      </w:r>
    </w:p>
  </w:footnote>
  <w:footnote w:id="11">
    <w:p w14:paraId="2DEC13DB" w14:textId="55121692" w:rsidR="001517C4" w:rsidRPr="00E54A7E" w:rsidRDefault="001517C4" w:rsidP="00067947">
      <w:pPr>
        <w:widowControl w:val="0"/>
        <w:pBdr>
          <w:top w:val="dotted" w:sz="4" w:space="0" w:color="FFFFFF"/>
          <w:left w:val="dotted" w:sz="4" w:space="0" w:color="FFFFFF"/>
          <w:bottom w:val="dotted" w:sz="4" w:space="3" w:color="FFFFFF"/>
          <w:right w:val="dotted" w:sz="4" w:space="0" w:color="FFFFFF"/>
        </w:pBdr>
        <w:shd w:val="clear" w:color="auto" w:fill="FFFFFF"/>
        <w:spacing w:after="0" w:line="240" w:lineRule="auto"/>
        <w:ind w:firstLine="567"/>
        <w:jc w:val="both"/>
        <w:rPr>
          <w:spacing w:val="-4"/>
          <w:sz w:val="22"/>
          <w:lang w:val="zu-ZA"/>
        </w:rPr>
      </w:pPr>
      <w:r w:rsidRPr="00273592">
        <w:rPr>
          <w:rStyle w:val="FootnoteReference"/>
          <w:rFonts w:cs="Times New Roman"/>
          <w:sz w:val="22"/>
        </w:rPr>
        <w:footnoteRef/>
      </w:r>
      <w:r w:rsidRPr="00E54A7E">
        <w:rPr>
          <w:sz w:val="22"/>
          <w:lang w:val="zu-ZA"/>
        </w:rPr>
        <w:t xml:space="preserve"> T</w:t>
      </w:r>
      <w:r w:rsidRPr="00273592">
        <w:rPr>
          <w:spacing w:val="-4"/>
          <w:sz w:val="22"/>
          <w:lang w:val="nl-NL"/>
        </w:rPr>
        <w:t xml:space="preserve">ổ chức giao lưu giữa học sinh trường THPT Lương Thế Vinh với </w:t>
      </w:r>
      <w:r w:rsidRPr="00273592">
        <w:rPr>
          <w:spacing w:val="-4"/>
          <w:sz w:val="22"/>
          <w:lang w:val="it-IT"/>
        </w:rPr>
        <w:t xml:space="preserve">học sinh trường </w:t>
      </w:r>
      <w:r w:rsidRPr="00E54A7E">
        <w:rPr>
          <w:spacing w:val="-4"/>
          <w:sz w:val="22"/>
          <w:lang w:val="zu-ZA"/>
        </w:rPr>
        <w:t xml:space="preserve">Trung học Kerraoul de Paimpol, Cộng hòa Pháp; mở 02 lớp tiếng Nga cho 40 học sinh Trường PTDTNT tỉnh nhằm phục vụ Đoàn cán bộ và học sinh tỉnh Điện Biên tham gia Trại hè giao lưu với học sinh của thành phố Saint Peterburg vào tháng 9/2025; tổ chức đào tạo tiếng Nhật trình độ N4, N5 cho 61 sinh viên; tổ chức đào tạo, bồi dưỡng 03 lớp tiếng Hàn Quốc cho cán bộ, công chức, viên chức, học sinh, sinh viên và người dân. </w:t>
      </w:r>
    </w:p>
  </w:footnote>
  <w:footnote w:id="12">
    <w:p w14:paraId="4BA97016" w14:textId="77777777" w:rsidR="001517C4" w:rsidRPr="00E54A7E" w:rsidRDefault="001517C4" w:rsidP="00273592">
      <w:pPr>
        <w:pStyle w:val="FootnoteText"/>
        <w:ind w:firstLine="567"/>
        <w:jc w:val="both"/>
        <w:rPr>
          <w:sz w:val="22"/>
          <w:lang w:val="sv-SE"/>
        </w:rPr>
      </w:pPr>
      <w:r w:rsidRPr="00273592">
        <w:rPr>
          <w:rStyle w:val="FootnoteReference"/>
          <w:sz w:val="22"/>
        </w:rPr>
        <w:footnoteRef/>
      </w:r>
      <w:r w:rsidRPr="00E54A7E">
        <w:rPr>
          <w:sz w:val="22"/>
          <w:lang w:val="zu-ZA"/>
        </w:rPr>
        <w:t xml:space="preserve"> </w:t>
      </w:r>
      <w:r w:rsidRPr="00273592">
        <w:rPr>
          <w:spacing w:val="-4"/>
          <w:sz w:val="22"/>
          <w:lang w:val="sv-SE"/>
        </w:rPr>
        <w:t>Toàn tỉnh có 09 trường PTDTNT THPT, trong đó 01 trường PTDTNT cấp tỉnh, 08 trường PTDTNT THPT cấp huyện; có 108 lớp, 4125 học sinh (tăng 12 lớp, tăng 936 học sinh so với năm học 2019-2020); số trường PTDTBT toàn tỉnh là 134 trường, trong đó cấp tiểu học có 73 trường, 26.700 học sinh; cấp THCS có 61 trường, 21.715 học sinh. Có 85 trường phổ thông có học sinh bán trú (31 trường Tiểu học, 25 trường THCS, 03 trường THCS&amp;THPT, 21 trường THPT).</w:t>
      </w:r>
    </w:p>
  </w:footnote>
  <w:footnote w:id="13">
    <w:p w14:paraId="51A86E6E" w14:textId="58C4E585" w:rsidR="001517C4" w:rsidRPr="00E54A7E" w:rsidRDefault="001517C4" w:rsidP="00273592">
      <w:pPr>
        <w:pStyle w:val="FootnoteText"/>
        <w:ind w:firstLine="709"/>
        <w:jc w:val="both"/>
        <w:rPr>
          <w:sz w:val="22"/>
          <w:lang w:val="sv-SE"/>
        </w:rPr>
      </w:pPr>
      <w:r w:rsidRPr="00410F92">
        <w:rPr>
          <w:rStyle w:val="FootnoteReference"/>
          <w:sz w:val="22"/>
        </w:rPr>
        <w:footnoteRef/>
      </w:r>
      <w:r w:rsidRPr="00E54A7E">
        <w:rPr>
          <w:sz w:val="22"/>
          <w:lang w:val="sv-SE"/>
        </w:rPr>
        <w:t xml:space="preserve"> </w:t>
      </w:r>
      <w:r w:rsidRPr="00410F92">
        <w:rPr>
          <w:rFonts w:eastAsia="Times New Roman" w:cs="Times New Roman"/>
          <w:sz w:val="22"/>
          <w:lang w:val="de-DE" w:eastAsia="x-none"/>
        </w:rPr>
        <w:t xml:space="preserve">Giai đoạn 2021-2024 đã huy động được 147 lớp với 3.325 học viên học xoá mù chữ, đạt 99,43% so với kế hoạch được giao; tỷ lệ người biết chữ tăng dần hằng năm, tỉnh duy trì đạt chuẩn xóa mù chữ mức độ 2. </w:t>
      </w:r>
    </w:p>
  </w:footnote>
  <w:footnote w:id="14">
    <w:p w14:paraId="2C39841D" w14:textId="592B2E4F" w:rsidR="001517C4" w:rsidRPr="00951B64" w:rsidRDefault="001517C4" w:rsidP="006B2743">
      <w:pPr>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567"/>
        <w:jc w:val="both"/>
        <w:rPr>
          <w:rFonts w:eastAsia="Times New Roman" w:cs="Times New Roman"/>
          <w:sz w:val="22"/>
          <w:lang w:val="sv-SE"/>
        </w:rPr>
      </w:pPr>
      <w:r w:rsidRPr="00951B64">
        <w:rPr>
          <w:rStyle w:val="FootnoteReference"/>
          <w:sz w:val="22"/>
        </w:rPr>
        <w:footnoteRef/>
      </w:r>
      <w:r w:rsidRPr="00951B64">
        <w:rPr>
          <w:sz w:val="22"/>
          <w:lang w:val="sv-SE"/>
        </w:rPr>
        <w:t xml:space="preserve"> </w:t>
      </w:r>
      <w:r w:rsidRPr="00951B64">
        <w:rPr>
          <w:rFonts w:eastAsia="Times New Roman" w:cs="Times New Roman"/>
          <w:sz w:val="22"/>
          <w:lang w:val="sv-SE"/>
        </w:rPr>
        <w:t xml:space="preserve">- Tỷ lệ trường đạt </w:t>
      </w:r>
      <w:r w:rsidR="00A90FB1">
        <w:rPr>
          <w:rFonts w:eastAsia="Times New Roman" w:cs="Times New Roman"/>
          <w:sz w:val="22"/>
          <w:lang w:val="sv-SE"/>
        </w:rPr>
        <w:t>chuẩn quốc gia</w:t>
      </w:r>
      <w:r w:rsidRPr="00951B64">
        <w:rPr>
          <w:rFonts w:eastAsia="Times New Roman" w:cs="Times New Roman"/>
          <w:sz w:val="22"/>
          <w:lang w:val="sv-SE"/>
        </w:rPr>
        <w:t xml:space="preserve"> thực hiện đến năm 2025 đạt 82,33%, vượt 7,33% so với MTNQ</w:t>
      </w:r>
      <w:r w:rsidR="00640070" w:rsidRPr="00951B64">
        <w:t xml:space="preserve">, </w:t>
      </w:r>
      <w:r w:rsidR="00640070" w:rsidRPr="00951B64">
        <w:rPr>
          <w:rFonts w:eastAsia="Times New Roman" w:cs="Times New Roman"/>
          <w:sz w:val="22"/>
          <w:lang w:val="sv-SE"/>
        </w:rPr>
        <w:t>NQ ĐH Đảng bộ tỉnh</w:t>
      </w:r>
      <w:r w:rsidRPr="00951B64">
        <w:rPr>
          <w:rFonts w:eastAsia="Times New Roman" w:cs="Times New Roman"/>
          <w:sz w:val="22"/>
          <w:lang w:val="sv-SE"/>
        </w:rPr>
        <w:t xml:space="preserve"> (giao trên 75%);</w:t>
      </w:r>
    </w:p>
    <w:p w14:paraId="27A68A64" w14:textId="43BF7755" w:rsidR="001517C4" w:rsidRPr="00951B64" w:rsidRDefault="001517C4" w:rsidP="006B2743">
      <w:pPr>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567"/>
        <w:jc w:val="both"/>
        <w:rPr>
          <w:lang w:val="sv-SE"/>
        </w:rPr>
      </w:pPr>
      <w:r w:rsidRPr="00951B64">
        <w:rPr>
          <w:rFonts w:eastAsia="Times New Roman" w:cs="Times New Roman"/>
          <w:sz w:val="22"/>
          <w:lang w:val="sv-SE"/>
        </w:rPr>
        <w:t xml:space="preserve"> - Tỷ lệ </w:t>
      </w:r>
      <w:bookmarkStart w:id="5" w:name="_Hlk198061920"/>
      <w:r w:rsidRPr="00951B64">
        <w:rPr>
          <w:rFonts w:eastAsia="Times New Roman" w:cs="Times New Roman"/>
          <w:sz w:val="22"/>
          <w:lang w:val="sv-SE"/>
        </w:rPr>
        <w:t xml:space="preserve">trường đạt kiểm định chất lượng giáo dục </w:t>
      </w:r>
      <w:bookmarkEnd w:id="5"/>
      <w:r w:rsidRPr="00951B64">
        <w:rPr>
          <w:rFonts w:eastAsia="Times New Roman" w:cs="Times New Roman"/>
          <w:sz w:val="22"/>
          <w:lang w:val="sv-SE"/>
        </w:rPr>
        <w:t>thực hiện đến năm 2025 đạt 84,27%; vượt 14,27%</w:t>
      </w:r>
      <w:r w:rsidRPr="00951B64">
        <w:rPr>
          <w:sz w:val="22"/>
          <w:lang w:val="sv-SE"/>
        </w:rPr>
        <w:t xml:space="preserve"> </w:t>
      </w:r>
      <w:r w:rsidRPr="00951B64">
        <w:rPr>
          <w:rFonts w:eastAsia="Times New Roman" w:cs="Times New Roman"/>
          <w:sz w:val="22"/>
          <w:lang w:val="sv-SE"/>
        </w:rPr>
        <w:t>so với MTNQ</w:t>
      </w:r>
      <w:r w:rsidR="00CD7279">
        <w:rPr>
          <w:rFonts w:eastAsia="Times New Roman" w:cs="Times New Roman"/>
          <w:sz w:val="22"/>
          <w:lang w:val="sv-SE"/>
        </w:rPr>
        <w:t>,</w:t>
      </w:r>
      <w:r w:rsidR="00CD7279" w:rsidRPr="00CD7279">
        <w:t xml:space="preserve"> </w:t>
      </w:r>
      <w:r w:rsidR="00CD7279" w:rsidRPr="00CD7279">
        <w:rPr>
          <w:rFonts w:eastAsia="Times New Roman" w:cs="Times New Roman"/>
          <w:sz w:val="22"/>
          <w:lang w:val="sv-SE"/>
        </w:rPr>
        <w:t>NQ ĐH Đảng bộ tỉnh</w:t>
      </w:r>
      <w:r w:rsidRPr="00951B64">
        <w:rPr>
          <w:rFonts w:eastAsia="Times New Roman" w:cs="Times New Roman"/>
          <w:sz w:val="22"/>
          <w:lang w:val="sv-SE"/>
        </w:rPr>
        <w:t xml:space="preserve"> (giao trên 70%).</w:t>
      </w:r>
    </w:p>
  </w:footnote>
  <w:footnote w:id="15">
    <w:p w14:paraId="420B0305" w14:textId="58B7AEAF" w:rsidR="001517C4" w:rsidRPr="00E54A7E" w:rsidRDefault="001517C4" w:rsidP="006B2743">
      <w:pPr>
        <w:pStyle w:val="FootnoteText"/>
        <w:ind w:firstLine="567"/>
        <w:jc w:val="both"/>
        <w:rPr>
          <w:sz w:val="22"/>
          <w:lang w:val="sv-SE"/>
        </w:rPr>
      </w:pPr>
      <w:r w:rsidRPr="00072A8E">
        <w:rPr>
          <w:rStyle w:val="FootnoteReference"/>
          <w:sz w:val="22"/>
        </w:rPr>
        <w:footnoteRef/>
      </w:r>
      <w:r w:rsidRPr="00E54A7E">
        <w:rPr>
          <w:sz w:val="22"/>
          <w:lang w:val="sv-SE"/>
        </w:rPr>
        <w:t xml:space="preserve"> Kết quả tính đến đầu năm học 2024-2025: Mầm non có 3.810/3.832 (tương đương 99,4%) giáo viên có trình độ đạt chuẩn và trên chuẩn (tăng 7,0% so với năm trước khi thực hiện Luật Giáo dục năm 2019); Tiểu học có 3.798/4.044 (tương đương 93,9%) giáo viên có trình độ đạt chuẩn và trên chuẩn (tăng 26,8% so với năm trước khi thực hiện Luật Giáo dục năm 2019); Trung học cơ sở có 2.690/2.755 (tương đương 97,6%) giáo viên có trình độ đạt chuẩn và trên chuẩn (tăng 13,0% so với năm trước khi thực hiện Luật Giáo dục năm 2019); Trung học phổ thông có 1.284/1.284 (đạt 100%) giáo viên có trình độ đạt chuẩn và trên chuẩn (tăng 0,3% so với năm trước khi thực hiện Luật Giáo dục năm 2019).</w:t>
      </w:r>
    </w:p>
  </w:footnote>
  <w:footnote w:id="16">
    <w:p w14:paraId="3B0F3E8A" w14:textId="77777777" w:rsidR="001517C4" w:rsidRPr="00E54A7E" w:rsidRDefault="001517C4" w:rsidP="00072A8E">
      <w:pPr>
        <w:spacing w:after="0" w:line="240" w:lineRule="auto"/>
        <w:ind w:firstLine="567"/>
        <w:jc w:val="both"/>
        <w:rPr>
          <w:sz w:val="22"/>
          <w:lang w:val="sv-SE"/>
        </w:rPr>
      </w:pPr>
      <w:r w:rsidRPr="00072A8E">
        <w:rPr>
          <w:sz w:val="22"/>
          <w:vertAlign w:val="superscript"/>
        </w:rPr>
        <w:footnoteRef/>
      </w:r>
      <w:r w:rsidRPr="00E54A7E">
        <w:rPr>
          <w:sz w:val="22"/>
          <w:lang w:val="sv-SE"/>
        </w:rPr>
        <w:t xml:space="preserve"> Trong đó: Mầm non: 164 trường; Tiểu học: 135 trường, THCS: 123 trường, THPT: 33 trường (trong đó có 04 trường THCS&amp;THPT, 29 trường THPT); 09 Trung tâm GDNN-GDTX; 01 Trung tâm GDTX tỉnh, 06 Trung tâm Ngoại ngữ - Tin học (01 công lập, 05 tư thục); 01 Trung tâm Hỗ trợ phát triển giáo dục hòa nhập, 04 trường cao đẳng và 01 trường Đại học Điện Biên Phủ. </w:t>
      </w:r>
    </w:p>
  </w:footnote>
  <w:footnote w:id="17">
    <w:p w14:paraId="05924DEC" w14:textId="77777777" w:rsidR="001517C4" w:rsidRPr="00E54A7E" w:rsidRDefault="001517C4" w:rsidP="00072A8E">
      <w:pPr>
        <w:widowControl w:val="0"/>
        <w:spacing w:after="0" w:line="240" w:lineRule="auto"/>
        <w:ind w:firstLine="567"/>
        <w:jc w:val="both"/>
        <w:rPr>
          <w:sz w:val="22"/>
          <w:lang w:val="sq-AL"/>
        </w:rPr>
      </w:pPr>
      <w:r w:rsidRPr="00072A8E">
        <w:rPr>
          <w:rStyle w:val="FootnoteReference"/>
          <w:sz w:val="22"/>
        </w:rPr>
        <w:footnoteRef/>
      </w:r>
      <w:r w:rsidRPr="00E54A7E">
        <w:rPr>
          <w:sz w:val="22"/>
          <w:lang w:val="sv-SE"/>
        </w:rPr>
        <w:t xml:space="preserve"> </w:t>
      </w:r>
      <w:r w:rsidRPr="00E54A7E">
        <w:rPr>
          <w:spacing w:val="-4"/>
          <w:sz w:val="22"/>
          <w:lang w:val="sv-SE"/>
        </w:rPr>
        <w:t>Trong đó:</w:t>
      </w:r>
      <w:r w:rsidRPr="00072A8E">
        <w:rPr>
          <w:spacing w:val="-4"/>
          <w:sz w:val="22"/>
          <w:lang w:val="sq-AL"/>
        </w:rPr>
        <w:t xml:space="preserve"> </w:t>
      </w:r>
      <w:r w:rsidRPr="00E54A7E">
        <w:rPr>
          <w:spacing w:val="-4"/>
          <w:sz w:val="22"/>
          <w:lang w:val="sv-SE"/>
        </w:rPr>
        <w:t xml:space="preserve"> Mầm non: 689.444 TBDH, đồ dùng đồ chơi, tỷ lệ đáp ứng 56,2%.</w:t>
      </w:r>
      <w:r w:rsidRPr="00072A8E">
        <w:rPr>
          <w:spacing w:val="-4"/>
          <w:sz w:val="22"/>
          <w:lang w:val="sq-AL"/>
        </w:rPr>
        <w:t xml:space="preserve"> </w:t>
      </w:r>
      <w:r w:rsidRPr="00E54A7E">
        <w:rPr>
          <w:spacing w:val="-4"/>
          <w:sz w:val="22"/>
          <w:lang w:val="sq-AL"/>
        </w:rPr>
        <w:t>Tiểu học: 251.711 TBDH tối thiểu, tỷ lệ đáp ứng 41,2%.</w:t>
      </w:r>
      <w:r w:rsidRPr="00072A8E">
        <w:rPr>
          <w:spacing w:val="-4"/>
          <w:sz w:val="22"/>
          <w:lang w:val="sq-AL"/>
        </w:rPr>
        <w:t xml:space="preserve"> </w:t>
      </w:r>
      <w:r w:rsidRPr="00E54A7E">
        <w:rPr>
          <w:spacing w:val="-4"/>
          <w:sz w:val="22"/>
          <w:lang w:val="sq-AL"/>
        </w:rPr>
        <w:t>THCS: 366.476 TBDH tối thiểu, tỷ lệ đáp ứng 77,3%.</w:t>
      </w:r>
      <w:r w:rsidRPr="00072A8E">
        <w:rPr>
          <w:spacing w:val="-4"/>
          <w:sz w:val="22"/>
          <w:lang w:val="sq-AL"/>
        </w:rPr>
        <w:t xml:space="preserve"> </w:t>
      </w:r>
      <w:r w:rsidRPr="00E54A7E">
        <w:rPr>
          <w:spacing w:val="-4"/>
          <w:sz w:val="22"/>
          <w:lang w:val="sq-AL"/>
        </w:rPr>
        <w:t>THPT: 303.785 TBDH tối thiểu, tỷ lệ đáp ứng 37,2%.</w:t>
      </w:r>
      <w:r w:rsidRPr="00072A8E">
        <w:rPr>
          <w:spacing w:val="-4"/>
          <w:sz w:val="22"/>
          <w:lang w:val="sq-AL"/>
        </w:rPr>
        <w:t xml:space="preserve"> </w:t>
      </w:r>
      <w:r w:rsidRPr="00E54A7E">
        <w:rPr>
          <w:spacing w:val="-4"/>
          <w:sz w:val="22"/>
          <w:lang w:val="sq-AL"/>
        </w:rPr>
        <w:t>Trung tâm GDNN-GDTX huyện, tỉnh: 14.435 TBDH tối thiểu, tỷ lệ đáp ứng 20,2%.</w:t>
      </w:r>
      <w:r w:rsidRPr="00E54A7E">
        <w:rPr>
          <w:spacing w:val="-4"/>
          <w:sz w:val="22"/>
          <w:lang w:val="sq-AL"/>
        </w:rPr>
        <w:tab/>
      </w:r>
    </w:p>
  </w:footnote>
  <w:footnote w:id="18">
    <w:p w14:paraId="0668F036" w14:textId="69BCC181" w:rsidR="001517C4" w:rsidRPr="00566D3C" w:rsidRDefault="001517C4" w:rsidP="00072A8E">
      <w:pPr>
        <w:pStyle w:val="FootnoteText"/>
        <w:ind w:firstLine="567"/>
        <w:jc w:val="both"/>
        <w:rPr>
          <w:spacing w:val="-6"/>
          <w:sz w:val="22"/>
          <w:lang w:val="sq-AL"/>
        </w:rPr>
      </w:pPr>
      <w:r w:rsidRPr="00566D3C">
        <w:rPr>
          <w:rStyle w:val="FootnoteReference"/>
          <w:spacing w:val="-6"/>
          <w:sz w:val="22"/>
        </w:rPr>
        <w:footnoteRef/>
      </w:r>
      <w:r w:rsidRPr="00566D3C">
        <w:rPr>
          <w:spacing w:val="-6"/>
          <w:sz w:val="22"/>
          <w:lang w:val="sq-AL"/>
        </w:rPr>
        <w:t xml:space="preserve"> </w:t>
      </w:r>
      <w:r w:rsidRPr="00566D3C">
        <w:rPr>
          <w:rFonts w:eastAsia="Calibri"/>
          <w:spacing w:val="-6"/>
          <w:sz w:val="22"/>
          <w:lang w:val="sq-AL"/>
        </w:rPr>
        <w:t>Sở đã chủ động kết nối, kêu gọi vận động các doanh nghiệp, tổ chức, cá nhân tài trợ Tủ sách giáo khoa dùng chung cho các trường học, tặng sách giáo khoa cho học sinh có hoàn cảnh khó khăn trên địa bàn tỉnh.</w:t>
      </w:r>
    </w:p>
  </w:footnote>
  <w:footnote w:id="19">
    <w:p w14:paraId="68986793" w14:textId="77777777" w:rsidR="001517C4" w:rsidRPr="00E54A7E" w:rsidRDefault="001517C4" w:rsidP="00313F17">
      <w:pPr>
        <w:pStyle w:val="FootnoteText"/>
        <w:ind w:firstLine="709"/>
        <w:jc w:val="both"/>
        <w:rPr>
          <w:spacing w:val="-4"/>
          <w:sz w:val="22"/>
          <w:lang w:val="sq-AL"/>
        </w:rPr>
      </w:pPr>
      <w:r w:rsidRPr="000F4E54">
        <w:rPr>
          <w:rStyle w:val="FootnoteReference"/>
          <w:spacing w:val="-4"/>
          <w:sz w:val="22"/>
        </w:rPr>
        <w:footnoteRef/>
      </w:r>
      <w:r w:rsidRPr="00E54A7E">
        <w:rPr>
          <w:spacing w:val="-4"/>
          <w:sz w:val="22"/>
          <w:lang w:val="sq-AL"/>
        </w:rPr>
        <w:t xml:space="preserve"> Trang Fanpage của ngành Giáo dục Điện Biên hiện có hơn 30.000 người theo dõi; tổng số lượt tương tác đạt hơn 517.000 lượt. Cổng thông tin điện tử của Ngành (địa chỉ: https://dienbien.edu.vn/), hiện có trên 134 triệu lượt truy cập, trung bình hàng tháng có trên 6 triệu lượt truy cập.</w:t>
      </w:r>
    </w:p>
  </w:footnote>
  <w:footnote w:id="20">
    <w:p w14:paraId="49584D81" w14:textId="0FD53124" w:rsidR="001517C4" w:rsidRPr="00E54A7E" w:rsidRDefault="001517C4" w:rsidP="0075468E">
      <w:pPr>
        <w:pStyle w:val="FootnoteText"/>
        <w:ind w:firstLine="567"/>
        <w:jc w:val="both"/>
        <w:rPr>
          <w:spacing w:val="-4"/>
          <w:sz w:val="22"/>
          <w:lang w:val="sq-AL"/>
        </w:rPr>
      </w:pPr>
      <w:r w:rsidRPr="0031538E">
        <w:rPr>
          <w:rStyle w:val="FootnoteReference"/>
          <w:spacing w:val="-4"/>
          <w:sz w:val="22"/>
        </w:rPr>
        <w:footnoteRef/>
      </w:r>
      <w:r w:rsidRPr="00E54A7E">
        <w:rPr>
          <w:spacing w:val="-4"/>
          <w:sz w:val="22"/>
          <w:lang w:val="sq-AL"/>
        </w:rPr>
        <w:t xml:space="preserve"> Trong 05 năm (2020-2024), có 1.118 sáng kiến, đề tài nghiên cứu khoa học được Sở GDĐT xét công nhận áp dụng hiệu quả và có phạm vi ảnh hưởng cấp ngành, có trên 10 nghìn sáng kiến được UBND cấp huyện xét công nhận phạm vi ảnh hưởng, hiệu quả áp dụng. Toàn ngành có 01 sáng kiến được công nhận áp dụng hiệu quả, phạm vi ảnh hưởng toàn quốc (CĐSP); có 79 sáng kiến được công nhận áp dụng hiệu quả, phạm vi ảnh hưởng cấp tỉnh và đề nghị 28 sáng kiến.</w:t>
      </w:r>
      <w:r w:rsidRPr="00E54A7E">
        <w:rPr>
          <w:spacing w:val="-4"/>
          <w:lang w:val="sq-AL"/>
        </w:rPr>
        <w:t xml:space="preserve"> </w:t>
      </w:r>
      <w:r w:rsidRPr="00E54A7E">
        <w:rPr>
          <w:spacing w:val="-4"/>
          <w:sz w:val="22"/>
          <w:lang w:val="sq-AL"/>
        </w:rPr>
        <w:t>Trường CĐSP đã hoàn thành, nghiệm thu, đưa vào sử dụng 44 đề tài cấp trường, 20 tài liệu giảng dạy, 72 sáng kiến, 216 bài báo đăng trên tạp chí, hội thảo quốc tế, 158 bài báo đăng trên tạp chí, kỷ yếu hội thảo khoa học trong nước, có 12 tác phẩm mỹ thuật dự triển lãm khu vực và toàn quốc; 5 Hội thảo khoa học cấp trường, 01 Kỷ yếu Hội thảo khoa học Hiệp Hội các trường cao đẳng; có 11 đề tài, tài liệu được chuyển giao ứng dụng tới 8 trường trên địa bàn tỉnh.</w:t>
      </w:r>
    </w:p>
  </w:footnote>
  <w:footnote w:id="21">
    <w:p w14:paraId="60085E2C" w14:textId="77777777" w:rsidR="001517C4" w:rsidRPr="00E54A7E" w:rsidRDefault="001517C4" w:rsidP="006B01C2">
      <w:pPr>
        <w:pStyle w:val="FootnoteText"/>
        <w:ind w:firstLine="567"/>
        <w:jc w:val="both"/>
        <w:rPr>
          <w:sz w:val="22"/>
          <w:lang w:val="sq-AL"/>
        </w:rPr>
      </w:pPr>
      <w:r w:rsidRPr="00617AE0">
        <w:rPr>
          <w:rStyle w:val="FootnoteReference"/>
          <w:sz w:val="22"/>
        </w:rPr>
        <w:footnoteRef/>
      </w:r>
      <w:r w:rsidRPr="00E54A7E">
        <w:rPr>
          <w:sz w:val="22"/>
          <w:lang w:val="sq-AL"/>
        </w:rPr>
        <w:t xml:space="preserve"> Giai đoạn 2021-2025, Sở Giáo dục và Đào tạo được UBND tỉnh phân công giúp đỡ xã Ảng Tở, xã Búng Lao huyện Mường Ảng (Văn phòng Sở Giáo dục và Đào tạo giúp đỡ), xã Tìa Dình huyện Điện Biên Đông (Trường Cao đẳng Sư phạm), xã Nà Tòng huyện Tuần Giáo (Trung tâm GDTX tỉnh).</w:t>
      </w:r>
    </w:p>
  </w:footnote>
  <w:footnote w:id="22">
    <w:p w14:paraId="1849B5A4" w14:textId="220D175D" w:rsidR="001517C4" w:rsidRPr="00E54A7E" w:rsidRDefault="001517C4" w:rsidP="00A52D45">
      <w:pPr>
        <w:spacing w:after="0" w:line="240" w:lineRule="auto"/>
        <w:ind w:firstLine="680"/>
        <w:jc w:val="both"/>
        <w:rPr>
          <w:sz w:val="22"/>
          <w:lang w:val="sq-AL"/>
        </w:rPr>
      </w:pPr>
      <w:r w:rsidRPr="00021495">
        <w:rPr>
          <w:rStyle w:val="FootnoteReference"/>
          <w:sz w:val="22"/>
        </w:rPr>
        <w:footnoteRef/>
      </w:r>
      <w:r w:rsidRPr="00E54A7E">
        <w:rPr>
          <w:sz w:val="22"/>
          <w:lang w:val="sq-AL"/>
        </w:rPr>
        <w:t xml:space="preserve"> Sở GDĐT tổ chức rà soát các tiêu chí, tiêu chuẩn, tư vấn giúp đỡ hai xã duy trì và nâng cao chất lượng trường đạt chuẩn quốc gia, đạt kiểm định chất lượng giáo dục; PCGD-XMC; quyên góp sách giáo khoa ủng hộ cho đối tượng học sinh thuộc diện nghèo, gia đình khó khăn.... Phối hợp với Hội Khuyến học tỉnh, phòng GDĐT 03 huyện huy động các nguồn tài trợ, cung cấp thiết bị, cải tạo các công trình xây dựng phòng học, tường bao, cổng trường, công trình nước sạch cho các cơ sở giáo dục trên địa bàn các xã. Trong nhiệm kỳ, Trung tâm GDTX tỉnh tổ chức </w:t>
      </w:r>
      <w:r w:rsidRPr="00E54A7E">
        <w:rPr>
          <w:spacing w:val="-2"/>
          <w:sz w:val="22"/>
          <w:lang w:val="sq-AL"/>
        </w:rPr>
        <w:t>cử đoàn cán bộ lên thăm, chúc tết, tặng quà cho học sinh, gia đình khó khăn</w:t>
      </w:r>
      <w:r w:rsidRPr="00E54A7E">
        <w:rPr>
          <w:sz w:val="22"/>
          <w:lang w:val="sq-AL"/>
        </w:rPr>
        <w:t xml:space="preserve"> trị gi</w:t>
      </w:r>
      <w:r>
        <w:rPr>
          <w:sz w:val="22"/>
          <w:lang w:val="sq-AL"/>
        </w:rPr>
        <w:t xml:space="preserve">á </w:t>
      </w:r>
      <w:r w:rsidRPr="00E54A7E">
        <w:rPr>
          <w:sz w:val="22"/>
          <w:lang w:val="sq-AL"/>
        </w:rPr>
        <w:t xml:space="preserve">trên 140 triệu đồng; Trường CĐSP đã tích cực huy động các nguồn lực giúp đỡ xã Tìa Dình với tổng giá trị hỗ trợ các suất quà và bằng tiền là 464 triệu đồng.  </w:t>
      </w:r>
    </w:p>
  </w:footnote>
  <w:footnote w:id="23">
    <w:p w14:paraId="5ECA1C5C" w14:textId="77777777" w:rsidR="001517C4" w:rsidRPr="00F879CF" w:rsidRDefault="001517C4" w:rsidP="00A52D45">
      <w:pPr>
        <w:pStyle w:val="NormalWeb"/>
        <w:shd w:val="clear" w:color="auto" w:fill="FFFFFF"/>
        <w:tabs>
          <w:tab w:val="left" w:pos="993"/>
        </w:tabs>
        <w:spacing w:before="0" w:beforeAutospacing="0" w:after="0" w:afterAutospacing="0"/>
        <w:ind w:firstLine="709"/>
        <w:rPr>
          <w:sz w:val="22"/>
          <w:szCs w:val="22"/>
          <w:lang w:val="zu-ZA"/>
        </w:rPr>
      </w:pPr>
      <w:r w:rsidRPr="00F879CF">
        <w:rPr>
          <w:rStyle w:val="FootnoteReference"/>
          <w:sz w:val="22"/>
          <w:szCs w:val="22"/>
        </w:rPr>
        <w:footnoteRef/>
      </w:r>
      <w:r w:rsidRPr="00F879CF">
        <w:rPr>
          <w:sz w:val="22"/>
          <w:szCs w:val="22"/>
          <w:lang w:val="zu-ZA"/>
        </w:rPr>
        <w:t xml:space="preserve"> Theo Quyết định số 1358/QĐ-UBND ngày 29/7/2021 của UBND tỉnh về việc công nhận các xã đạt chuẩn nông thôn mới năm 2020 trên địa bàn tỉnh Điện Biên.</w:t>
      </w:r>
    </w:p>
  </w:footnote>
  <w:footnote w:id="24">
    <w:p w14:paraId="4EB78B23" w14:textId="39FC62D9" w:rsidR="001517C4" w:rsidRPr="00E54A7E" w:rsidRDefault="001517C4" w:rsidP="00A52D45">
      <w:pPr>
        <w:pStyle w:val="FootnoteText"/>
        <w:ind w:firstLine="567"/>
        <w:jc w:val="both"/>
        <w:rPr>
          <w:sz w:val="22"/>
          <w:lang w:val="zu-ZA"/>
        </w:rPr>
      </w:pPr>
      <w:r w:rsidRPr="00CA5C3A">
        <w:rPr>
          <w:rStyle w:val="FootnoteReference"/>
          <w:sz w:val="22"/>
        </w:rPr>
        <w:footnoteRef/>
      </w:r>
      <w:r w:rsidRPr="00E54A7E">
        <w:rPr>
          <w:sz w:val="22"/>
          <w:lang w:val="zu-ZA"/>
        </w:rPr>
        <w:t xml:space="preserve"> Nghị quyết số 346-NQ/ĐU, ngày 13/02/2023 về lãnh đạo phong trào toàn dân bảo vệ an ninh Tổ quốc tại Sở Giáo dục và Đào tạo.  </w:t>
      </w:r>
    </w:p>
  </w:footnote>
  <w:footnote w:id="25">
    <w:p w14:paraId="134DBE08" w14:textId="77777777" w:rsidR="00247452" w:rsidRPr="00E54A7E" w:rsidRDefault="00247452" w:rsidP="00247452">
      <w:pPr>
        <w:pStyle w:val="FootnoteText"/>
        <w:ind w:firstLine="567"/>
        <w:jc w:val="both"/>
        <w:rPr>
          <w:sz w:val="22"/>
          <w:lang w:val="nl-NL"/>
        </w:rPr>
      </w:pPr>
      <w:r w:rsidRPr="002B74FF">
        <w:rPr>
          <w:rStyle w:val="FootnoteReference"/>
          <w:sz w:val="22"/>
        </w:rPr>
        <w:footnoteRef/>
      </w:r>
      <w:r w:rsidRPr="00E54A7E">
        <w:rPr>
          <w:sz w:val="22"/>
          <w:lang w:val="zu-ZA"/>
        </w:rPr>
        <w:t xml:space="preserve"> </w:t>
      </w:r>
      <w:r w:rsidRPr="002B74FF">
        <w:rPr>
          <w:rFonts w:eastAsia="Calibri" w:cs="Times New Roman"/>
          <w:sz w:val="22"/>
          <w:lang w:val="nl-NL"/>
        </w:rPr>
        <w:t>Kiểm tra Chi bộ Kế hoạch - Tài chính giai đoạn 2019-2022 trong lãnh đạo, chỉ đạo, tổ chức thực hiện quy chế làm việc của Chi bộ và tham mưu thực hiện 02 gói thầu: Mua sắm thiết bị dạy học tối thiểu năm học 2019-2020 và mua sắm thiết bị dạy học tối thiểu cho các trường THPT năm 2020. Thi hành kỷ luật Chi bộ Kế hoạch - Tài chính giai đoạn 2019-2020 thuộc nhiệm kỳ 2017-2020 bằng hình thức Khiển trách. Đánh giá, xếp loại lại Chi bộ Kế hoạch - Tài chính năm 2019 đạt mức Không hoàn thành nhiệm vụ.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090765"/>
      <w:docPartObj>
        <w:docPartGallery w:val="Page Numbers (Top of Page)"/>
        <w:docPartUnique/>
      </w:docPartObj>
    </w:sdtPr>
    <w:sdtEndPr>
      <w:rPr>
        <w:noProof/>
        <w:sz w:val="26"/>
        <w:szCs w:val="26"/>
      </w:rPr>
    </w:sdtEndPr>
    <w:sdtContent>
      <w:p w14:paraId="14DE2798" w14:textId="3997ECC0" w:rsidR="001517C4" w:rsidRPr="00DF3E06" w:rsidRDefault="001517C4">
        <w:pPr>
          <w:pStyle w:val="Header"/>
          <w:jc w:val="center"/>
          <w:rPr>
            <w:sz w:val="26"/>
            <w:szCs w:val="26"/>
          </w:rPr>
        </w:pPr>
        <w:r w:rsidRPr="00DF3E06">
          <w:rPr>
            <w:sz w:val="26"/>
            <w:szCs w:val="26"/>
          </w:rPr>
          <w:fldChar w:fldCharType="begin"/>
        </w:r>
        <w:r w:rsidRPr="00DF3E06">
          <w:rPr>
            <w:sz w:val="26"/>
            <w:szCs w:val="26"/>
          </w:rPr>
          <w:instrText xml:space="preserve"> PAGE   \* MERGEFORMAT </w:instrText>
        </w:r>
        <w:r w:rsidRPr="00DF3E06">
          <w:rPr>
            <w:sz w:val="26"/>
            <w:szCs w:val="26"/>
          </w:rPr>
          <w:fldChar w:fldCharType="separate"/>
        </w:r>
        <w:r w:rsidR="00FC4D6D" w:rsidRPr="00DF3E06">
          <w:rPr>
            <w:noProof/>
            <w:sz w:val="26"/>
            <w:szCs w:val="26"/>
          </w:rPr>
          <w:t>29</w:t>
        </w:r>
        <w:r w:rsidRPr="00DF3E06">
          <w:rPr>
            <w:noProof/>
            <w:sz w:val="26"/>
            <w:szCs w:val="26"/>
          </w:rPr>
          <w:fldChar w:fldCharType="end"/>
        </w:r>
      </w:p>
    </w:sdtContent>
  </w:sdt>
  <w:p w14:paraId="505EC455" w14:textId="77777777" w:rsidR="001517C4" w:rsidRDefault="001517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DA5"/>
    <w:rsid w:val="000025D9"/>
    <w:rsid w:val="00002DD7"/>
    <w:rsid w:val="000043EC"/>
    <w:rsid w:val="000100D5"/>
    <w:rsid w:val="000103E0"/>
    <w:rsid w:val="000114A0"/>
    <w:rsid w:val="00011751"/>
    <w:rsid w:val="0001344C"/>
    <w:rsid w:val="00016D29"/>
    <w:rsid w:val="0001792C"/>
    <w:rsid w:val="00021495"/>
    <w:rsid w:val="000235C8"/>
    <w:rsid w:val="000245D2"/>
    <w:rsid w:val="00024C8E"/>
    <w:rsid w:val="00024EDE"/>
    <w:rsid w:val="000259FA"/>
    <w:rsid w:val="00027076"/>
    <w:rsid w:val="00027660"/>
    <w:rsid w:val="00031F63"/>
    <w:rsid w:val="000348B6"/>
    <w:rsid w:val="0003506F"/>
    <w:rsid w:val="000364EE"/>
    <w:rsid w:val="0003797D"/>
    <w:rsid w:val="000413C8"/>
    <w:rsid w:val="00041894"/>
    <w:rsid w:val="00041C82"/>
    <w:rsid w:val="00042E36"/>
    <w:rsid w:val="00043E39"/>
    <w:rsid w:val="00043E90"/>
    <w:rsid w:val="0004644A"/>
    <w:rsid w:val="00046FC0"/>
    <w:rsid w:val="00055212"/>
    <w:rsid w:val="00056633"/>
    <w:rsid w:val="00060AA6"/>
    <w:rsid w:val="00060F7F"/>
    <w:rsid w:val="00067947"/>
    <w:rsid w:val="000723DD"/>
    <w:rsid w:val="00072A8E"/>
    <w:rsid w:val="00082323"/>
    <w:rsid w:val="000837B3"/>
    <w:rsid w:val="0009054B"/>
    <w:rsid w:val="00090C60"/>
    <w:rsid w:val="000938E1"/>
    <w:rsid w:val="00095F85"/>
    <w:rsid w:val="000970BC"/>
    <w:rsid w:val="000A0B1B"/>
    <w:rsid w:val="000A17CA"/>
    <w:rsid w:val="000A1A7B"/>
    <w:rsid w:val="000A6D34"/>
    <w:rsid w:val="000B30F1"/>
    <w:rsid w:val="000B450F"/>
    <w:rsid w:val="000B5AA5"/>
    <w:rsid w:val="000C0B92"/>
    <w:rsid w:val="000C4130"/>
    <w:rsid w:val="000C569E"/>
    <w:rsid w:val="000C6655"/>
    <w:rsid w:val="000D4451"/>
    <w:rsid w:val="000D78AA"/>
    <w:rsid w:val="000D7BD4"/>
    <w:rsid w:val="000E186B"/>
    <w:rsid w:val="000E41C1"/>
    <w:rsid w:val="000F4139"/>
    <w:rsid w:val="000F4E54"/>
    <w:rsid w:val="000F6C3E"/>
    <w:rsid w:val="00105E5C"/>
    <w:rsid w:val="001078C3"/>
    <w:rsid w:val="00113EA4"/>
    <w:rsid w:val="00115D3C"/>
    <w:rsid w:val="001202C2"/>
    <w:rsid w:val="001225D6"/>
    <w:rsid w:val="00123F5B"/>
    <w:rsid w:val="00124E17"/>
    <w:rsid w:val="00124E54"/>
    <w:rsid w:val="00124F5C"/>
    <w:rsid w:val="001251B6"/>
    <w:rsid w:val="00133CAE"/>
    <w:rsid w:val="001346BC"/>
    <w:rsid w:val="00134AE3"/>
    <w:rsid w:val="0013655B"/>
    <w:rsid w:val="00137905"/>
    <w:rsid w:val="0014029F"/>
    <w:rsid w:val="00143BF7"/>
    <w:rsid w:val="00150D74"/>
    <w:rsid w:val="001517C4"/>
    <w:rsid w:val="0015504E"/>
    <w:rsid w:val="00155636"/>
    <w:rsid w:val="00156226"/>
    <w:rsid w:val="001568E1"/>
    <w:rsid w:val="00156A77"/>
    <w:rsid w:val="00162BDD"/>
    <w:rsid w:val="00163CCB"/>
    <w:rsid w:val="00164D73"/>
    <w:rsid w:val="00170B2A"/>
    <w:rsid w:val="001752D6"/>
    <w:rsid w:val="00175CD6"/>
    <w:rsid w:val="00175E6D"/>
    <w:rsid w:val="0017610D"/>
    <w:rsid w:val="0018227D"/>
    <w:rsid w:val="00185DE9"/>
    <w:rsid w:val="00190182"/>
    <w:rsid w:val="001917AF"/>
    <w:rsid w:val="00192ADF"/>
    <w:rsid w:val="00192D4C"/>
    <w:rsid w:val="00192FC7"/>
    <w:rsid w:val="00194B51"/>
    <w:rsid w:val="00194F79"/>
    <w:rsid w:val="00195D79"/>
    <w:rsid w:val="00197361"/>
    <w:rsid w:val="0019758E"/>
    <w:rsid w:val="00197809"/>
    <w:rsid w:val="00197DE8"/>
    <w:rsid w:val="001A1417"/>
    <w:rsid w:val="001A16DF"/>
    <w:rsid w:val="001A5392"/>
    <w:rsid w:val="001A5F7B"/>
    <w:rsid w:val="001A7FE2"/>
    <w:rsid w:val="001B002F"/>
    <w:rsid w:val="001B1590"/>
    <w:rsid w:val="001B28CF"/>
    <w:rsid w:val="001B374B"/>
    <w:rsid w:val="001B45D4"/>
    <w:rsid w:val="001B5036"/>
    <w:rsid w:val="001B65FA"/>
    <w:rsid w:val="001B73B2"/>
    <w:rsid w:val="001B7B21"/>
    <w:rsid w:val="001C24EA"/>
    <w:rsid w:val="001C3F91"/>
    <w:rsid w:val="001C4126"/>
    <w:rsid w:val="001C6EAA"/>
    <w:rsid w:val="001D454D"/>
    <w:rsid w:val="001D4713"/>
    <w:rsid w:val="001D7A9B"/>
    <w:rsid w:val="001D7B84"/>
    <w:rsid w:val="001E1851"/>
    <w:rsid w:val="001E2FFC"/>
    <w:rsid w:val="001E44D4"/>
    <w:rsid w:val="001E4573"/>
    <w:rsid w:val="001E64D3"/>
    <w:rsid w:val="001E6EEC"/>
    <w:rsid w:val="001F0A1B"/>
    <w:rsid w:val="001F52AC"/>
    <w:rsid w:val="001F5DAC"/>
    <w:rsid w:val="001F5E0E"/>
    <w:rsid w:val="001F766A"/>
    <w:rsid w:val="002006D4"/>
    <w:rsid w:val="00207DDC"/>
    <w:rsid w:val="00212387"/>
    <w:rsid w:val="00213BDF"/>
    <w:rsid w:val="00213D25"/>
    <w:rsid w:val="00220C6D"/>
    <w:rsid w:val="0022151F"/>
    <w:rsid w:val="0022314E"/>
    <w:rsid w:val="00223541"/>
    <w:rsid w:val="00230692"/>
    <w:rsid w:val="00232181"/>
    <w:rsid w:val="00232A0C"/>
    <w:rsid w:val="00237A3F"/>
    <w:rsid w:val="00240296"/>
    <w:rsid w:val="00240C27"/>
    <w:rsid w:val="002417C6"/>
    <w:rsid w:val="002455C9"/>
    <w:rsid w:val="00246F48"/>
    <w:rsid w:val="00247452"/>
    <w:rsid w:val="002478CE"/>
    <w:rsid w:val="00247B56"/>
    <w:rsid w:val="00250F03"/>
    <w:rsid w:val="002574F1"/>
    <w:rsid w:val="00260DAA"/>
    <w:rsid w:val="002633FF"/>
    <w:rsid w:val="0026734A"/>
    <w:rsid w:val="00273592"/>
    <w:rsid w:val="0027422C"/>
    <w:rsid w:val="00276EAE"/>
    <w:rsid w:val="002811D1"/>
    <w:rsid w:val="002825A4"/>
    <w:rsid w:val="0028397C"/>
    <w:rsid w:val="00283DDE"/>
    <w:rsid w:val="002841EF"/>
    <w:rsid w:val="0028785F"/>
    <w:rsid w:val="00290A16"/>
    <w:rsid w:val="002920FC"/>
    <w:rsid w:val="002932C9"/>
    <w:rsid w:val="002937CC"/>
    <w:rsid w:val="00293F7D"/>
    <w:rsid w:val="00296171"/>
    <w:rsid w:val="00296354"/>
    <w:rsid w:val="002976D7"/>
    <w:rsid w:val="002A02DC"/>
    <w:rsid w:val="002A0FB1"/>
    <w:rsid w:val="002A2965"/>
    <w:rsid w:val="002A5DBC"/>
    <w:rsid w:val="002A79B1"/>
    <w:rsid w:val="002A7A98"/>
    <w:rsid w:val="002B0D5C"/>
    <w:rsid w:val="002B3524"/>
    <w:rsid w:val="002B521D"/>
    <w:rsid w:val="002B6C0A"/>
    <w:rsid w:val="002B74FF"/>
    <w:rsid w:val="002C156F"/>
    <w:rsid w:val="002C32AD"/>
    <w:rsid w:val="002C33E5"/>
    <w:rsid w:val="002C4E6D"/>
    <w:rsid w:val="002C74D3"/>
    <w:rsid w:val="002D3D01"/>
    <w:rsid w:val="002D69CB"/>
    <w:rsid w:val="002D6E79"/>
    <w:rsid w:val="002E1643"/>
    <w:rsid w:val="002E267F"/>
    <w:rsid w:val="002E4ED0"/>
    <w:rsid w:val="002E6E0E"/>
    <w:rsid w:val="002F39B3"/>
    <w:rsid w:val="00302FC8"/>
    <w:rsid w:val="00304AD2"/>
    <w:rsid w:val="0030550C"/>
    <w:rsid w:val="0030640C"/>
    <w:rsid w:val="00306EA6"/>
    <w:rsid w:val="00307A22"/>
    <w:rsid w:val="00311293"/>
    <w:rsid w:val="003133C9"/>
    <w:rsid w:val="00313F17"/>
    <w:rsid w:val="00314162"/>
    <w:rsid w:val="00314CB0"/>
    <w:rsid w:val="0031538E"/>
    <w:rsid w:val="00315803"/>
    <w:rsid w:val="00317BBF"/>
    <w:rsid w:val="0032056B"/>
    <w:rsid w:val="003213E4"/>
    <w:rsid w:val="00321CA2"/>
    <w:rsid w:val="00321F42"/>
    <w:rsid w:val="00323D56"/>
    <w:rsid w:val="00323DD3"/>
    <w:rsid w:val="00324B02"/>
    <w:rsid w:val="0033346F"/>
    <w:rsid w:val="0033461E"/>
    <w:rsid w:val="00335DDE"/>
    <w:rsid w:val="00336C38"/>
    <w:rsid w:val="003405E3"/>
    <w:rsid w:val="00341616"/>
    <w:rsid w:val="00342C24"/>
    <w:rsid w:val="003438B0"/>
    <w:rsid w:val="00343FEC"/>
    <w:rsid w:val="00344D82"/>
    <w:rsid w:val="00345D0C"/>
    <w:rsid w:val="00346222"/>
    <w:rsid w:val="003501B4"/>
    <w:rsid w:val="003519D2"/>
    <w:rsid w:val="00351A6C"/>
    <w:rsid w:val="00353012"/>
    <w:rsid w:val="00353D5B"/>
    <w:rsid w:val="00356F44"/>
    <w:rsid w:val="00357ADA"/>
    <w:rsid w:val="00357BB0"/>
    <w:rsid w:val="00360D63"/>
    <w:rsid w:val="003623AB"/>
    <w:rsid w:val="00364A54"/>
    <w:rsid w:val="00364C65"/>
    <w:rsid w:val="00364F7D"/>
    <w:rsid w:val="00365233"/>
    <w:rsid w:val="00367864"/>
    <w:rsid w:val="003710EC"/>
    <w:rsid w:val="00374B2E"/>
    <w:rsid w:val="003773CD"/>
    <w:rsid w:val="00377BDB"/>
    <w:rsid w:val="00380B4B"/>
    <w:rsid w:val="003815A5"/>
    <w:rsid w:val="00382841"/>
    <w:rsid w:val="0038315D"/>
    <w:rsid w:val="003858AE"/>
    <w:rsid w:val="00385ADC"/>
    <w:rsid w:val="00385E72"/>
    <w:rsid w:val="00386673"/>
    <w:rsid w:val="00386AFF"/>
    <w:rsid w:val="00386B34"/>
    <w:rsid w:val="003870D2"/>
    <w:rsid w:val="00390752"/>
    <w:rsid w:val="00390E0E"/>
    <w:rsid w:val="003920F2"/>
    <w:rsid w:val="003955FD"/>
    <w:rsid w:val="003A1CA1"/>
    <w:rsid w:val="003A368B"/>
    <w:rsid w:val="003A6EAF"/>
    <w:rsid w:val="003B0CDF"/>
    <w:rsid w:val="003B233C"/>
    <w:rsid w:val="003B5A4B"/>
    <w:rsid w:val="003B6084"/>
    <w:rsid w:val="003B688F"/>
    <w:rsid w:val="003C05F2"/>
    <w:rsid w:val="003C0D32"/>
    <w:rsid w:val="003D43F5"/>
    <w:rsid w:val="003D4783"/>
    <w:rsid w:val="003D54FE"/>
    <w:rsid w:val="003E0F83"/>
    <w:rsid w:val="003E250E"/>
    <w:rsid w:val="003E467A"/>
    <w:rsid w:val="003E53F7"/>
    <w:rsid w:val="003E5625"/>
    <w:rsid w:val="003F0798"/>
    <w:rsid w:val="003F293E"/>
    <w:rsid w:val="003F4C08"/>
    <w:rsid w:val="003F589E"/>
    <w:rsid w:val="003F5B86"/>
    <w:rsid w:val="00401E7C"/>
    <w:rsid w:val="004020B7"/>
    <w:rsid w:val="00402D35"/>
    <w:rsid w:val="004050CD"/>
    <w:rsid w:val="004058A5"/>
    <w:rsid w:val="004058F0"/>
    <w:rsid w:val="00410EA6"/>
    <w:rsid w:val="00410F92"/>
    <w:rsid w:val="004131FA"/>
    <w:rsid w:val="004135A9"/>
    <w:rsid w:val="00420E52"/>
    <w:rsid w:val="00421C86"/>
    <w:rsid w:val="00424A31"/>
    <w:rsid w:val="00426CFC"/>
    <w:rsid w:val="00432CC9"/>
    <w:rsid w:val="00433679"/>
    <w:rsid w:val="00433BBB"/>
    <w:rsid w:val="004365FE"/>
    <w:rsid w:val="0043731A"/>
    <w:rsid w:val="0044014B"/>
    <w:rsid w:val="00440BBB"/>
    <w:rsid w:val="004440D5"/>
    <w:rsid w:val="0044734B"/>
    <w:rsid w:val="00452463"/>
    <w:rsid w:val="00453323"/>
    <w:rsid w:val="004553F6"/>
    <w:rsid w:val="00457062"/>
    <w:rsid w:val="0046556C"/>
    <w:rsid w:val="004749CB"/>
    <w:rsid w:val="00477F22"/>
    <w:rsid w:val="00483024"/>
    <w:rsid w:val="00483431"/>
    <w:rsid w:val="00483571"/>
    <w:rsid w:val="0048650C"/>
    <w:rsid w:val="004877C8"/>
    <w:rsid w:val="00490535"/>
    <w:rsid w:val="00491810"/>
    <w:rsid w:val="00491AF6"/>
    <w:rsid w:val="004920DF"/>
    <w:rsid w:val="00492729"/>
    <w:rsid w:val="0049285E"/>
    <w:rsid w:val="00494F0F"/>
    <w:rsid w:val="004964C8"/>
    <w:rsid w:val="004972B9"/>
    <w:rsid w:val="004A0831"/>
    <w:rsid w:val="004A5A52"/>
    <w:rsid w:val="004B2EC6"/>
    <w:rsid w:val="004B68F9"/>
    <w:rsid w:val="004B6FF9"/>
    <w:rsid w:val="004C146D"/>
    <w:rsid w:val="004C457B"/>
    <w:rsid w:val="004D5F72"/>
    <w:rsid w:val="004E6BE3"/>
    <w:rsid w:val="004F086D"/>
    <w:rsid w:val="004F09BD"/>
    <w:rsid w:val="004F2B17"/>
    <w:rsid w:val="004F407F"/>
    <w:rsid w:val="0050029A"/>
    <w:rsid w:val="00502469"/>
    <w:rsid w:val="00503812"/>
    <w:rsid w:val="00503FDF"/>
    <w:rsid w:val="0050440F"/>
    <w:rsid w:val="00504F4A"/>
    <w:rsid w:val="00505036"/>
    <w:rsid w:val="00510216"/>
    <w:rsid w:val="00514DD7"/>
    <w:rsid w:val="00516D5E"/>
    <w:rsid w:val="00520F65"/>
    <w:rsid w:val="005263DE"/>
    <w:rsid w:val="00526802"/>
    <w:rsid w:val="0052681B"/>
    <w:rsid w:val="00527EC2"/>
    <w:rsid w:val="00530DAE"/>
    <w:rsid w:val="005319EF"/>
    <w:rsid w:val="00532858"/>
    <w:rsid w:val="00532E0C"/>
    <w:rsid w:val="00534C58"/>
    <w:rsid w:val="00537536"/>
    <w:rsid w:val="005413E8"/>
    <w:rsid w:val="0054259F"/>
    <w:rsid w:val="00542856"/>
    <w:rsid w:val="005432DD"/>
    <w:rsid w:val="00543ED7"/>
    <w:rsid w:val="005510AE"/>
    <w:rsid w:val="0055175F"/>
    <w:rsid w:val="00551BEC"/>
    <w:rsid w:val="00554ABE"/>
    <w:rsid w:val="005575BC"/>
    <w:rsid w:val="00557DFF"/>
    <w:rsid w:val="00564CC4"/>
    <w:rsid w:val="00566D3C"/>
    <w:rsid w:val="005704AF"/>
    <w:rsid w:val="00570700"/>
    <w:rsid w:val="0057281A"/>
    <w:rsid w:val="005742FF"/>
    <w:rsid w:val="00574861"/>
    <w:rsid w:val="00577570"/>
    <w:rsid w:val="0058129A"/>
    <w:rsid w:val="00587E94"/>
    <w:rsid w:val="00592EF2"/>
    <w:rsid w:val="0059445E"/>
    <w:rsid w:val="00594C96"/>
    <w:rsid w:val="005A260C"/>
    <w:rsid w:val="005A3692"/>
    <w:rsid w:val="005A51AE"/>
    <w:rsid w:val="005B07E7"/>
    <w:rsid w:val="005B468D"/>
    <w:rsid w:val="005C14BE"/>
    <w:rsid w:val="005C504F"/>
    <w:rsid w:val="005C67E8"/>
    <w:rsid w:val="005D07D2"/>
    <w:rsid w:val="005D188C"/>
    <w:rsid w:val="005D4136"/>
    <w:rsid w:val="005D4678"/>
    <w:rsid w:val="005D667E"/>
    <w:rsid w:val="005D6C44"/>
    <w:rsid w:val="005D6F52"/>
    <w:rsid w:val="005E0371"/>
    <w:rsid w:val="005E248F"/>
    <w:rsid w:val="005E3469"/>
    <w:rsid w:val="005E4097"/>
    <w:rsid w:val="005E460A"/>
    <w:rsid w:val="005E7ACF"/>
    <w:rsid w:val="005F1A44"/>
    <w:rsid w:val="005F538A"/>
    <w:rsid w:val="005F7B3A"/>
    <w:rsid w:val="005F7D3B"/>
    <w:rsid w:val="00602FBD"/>
    <w:rsid w:val="00603711"/>
    <w:rsid w:val="00605C8B"/>
    <w:rsid w:val="00607933"/>
    <w:rsid w:val="00616EAC"/>
    <w:rsid w:val="00622B69"/>
    <w:rsid w:val="006259E1"/>
    <w:rsid w:val="00630119"/>
    <w:rsid w:val="006310ED"/>
    <w:rsid w:val="00632859"/>
    <w:rsid w:val="006329CB"/>
    <w:rsid w:val="00637F30"/>
    <w:rsid w:val="00640070"/>
    <w:rsid w:val="00642083"/>
    <w:rsid w:val="0065125E"/>
    <w:rsid w:val="00657905"/>
    <w:rsid w:val="006617D8"/>
    <w:rsid w:val="006656DA"/>
    <w:rsid w:val="006770D9"/>
    <w:rsid w:val="00682AD0"/>
    <w:rsid w:val="0068430D"/>
    <w:rsid w:val="006854AB"/>
    <w:rsid w:val="006953BE"/>
    <w:rsid w:val="00695558"/>
    <w:rsid w:val="00697D50"/>
    <w:rsid w:val="006A0EF9"/>
    <w:rsid w:val="006B01C2"/>
    <w:rsid w:val="006B0CF9"/>
    <w:rsid w:val="006B1090"/>
    <w:rsid w:val="006B2332"/>
    <w:rsid w:val="006B2743"/>
    <w:rsid w:val="006B2815"/>
    <w:rsid w:val="006B4337"/>
    <w:rsid w:val="006C0284"/>
    <w:rsid w:val="006C3819"/>
    <w:rsid w:val="006C44B8"/>
    <w:rsid w:val="006C4D64"/>
    <w:rsid w:val="006C7BD1"/>
    <w:rsid w:val="006C7EA6"/>
    <w:rsid w:val="006D0EF7"/>
    <w:rsid w:val="006D25AB"/>
    <w:rsid w:val="006D530D"/>
    <w:rsid w:val="006D55CC"/>
    <w:rsid w:val="006D6414"/>
    <w:rsid w:val="006E2AFA"/>
    <w:rsid w:val="006E74A7"/>
    <w:rsid w:val="006F000A"/>
    <w:rsid w:val="006F0829"/>
    <w:rsid w:val="006F0F00"/>
    <w:rsid w:val="006F22C4"/>
    <w:rsid w:val="006F26C5"/>
    <w:rsid w:val="006F2D38"/>
    <w:rsid w:val="006F5E2B"/>
    <w:rsid w:val="006F62DE"/>
    <w:rsid w:val="006F759F"/>
    <w:rsid w:val="00700572"/>
    <w:rsid w:val="00700D49"/>
    <w:rsid w:val="007024F0"/>
    <w:rsid w:val="007051FF"/>
    <w:rsid w:val="00706931"/>
    <w:rsid w:val="007117F3"/>
    <w:rsid w:val="007248F1"/>
    <w:rsid w:val="007430EF"/>
    <w:rsid w:val="00746648"/>
    <w:rsid w:val="00750F5A"/>
    <w:rsid w:val="007544B6"/>
    <w:rsid w:val="0075468E"/>
    <w:rsid w:val="007550EA"/>
    <w:rsid w:val="00755117"/>
    <w:rsid w:val="007602F8"/>
    <w:rsid w:val="007603DA"/>
    <w:rsid w:val="00760E7C"/>
    <w:rsid w:val="00762140"/>
    <w:rsid w:val="00763DA5"/>
    <w:rsid w:val="007658AD"/>
    <w:rsid w:val="00767D37"/>
    <w:rsid w:val="00771F64"/>
    <w:rsid w:val="00774DF6"/>
    <w:rsid w:val="00775CB6"/>
    <w:rsid w:val="00777A0D"/>
    <w:rsid w:val="007818F0"/>
    <w:rsid w:val="00782CDA"/>
    <w:rsid w:val="007846F8"/>
    <w:rsid w:val="00785DF1"/>
    <w:rsid w:val="00791280"/>
    <w:rsid w:val="00793640"/>
    <w:rsid w:val="00795605"/>
    <w:rsid w:val="007A543D"/>
    <w:rsid w:val="007B4116"/>
    <w:rsid w:val="007B4648"/>
    <w:rsid w:val="007B6178"/>
    <w:rsid w:val="007B74D3"/>
    <w:rsid w:val="007C783E"/>
    <w:rsid w:val="007D381E"/>
    <w:rsid w:val="007D43D9"/>
    <w:rsid w:val="007D7985"/>
    <w:rsid w:val="007E36E7"/>
    <w:rsid w:val="00804471"/>
    <w:rsid w:val="00805778"/>
    <w:rsid w:val="00805B69"/>
    <w:rsid w:val="00806841"/>
    <w:rsid w:val="00807320"/>
    <w:rsid w:val="00812A53"/>
    <w:rsid w:val="008148CF"/>
    <w:rsid w:val="00814D82"/>
    <w:rsid w:val="00814E05"/>
    <w:rsid w:val="00815D4F"/>
    <w:rsid w:val="00817AF9"/>
    <w:rsid w:val="008204C0"/>
    <w:rsid w:val="00822AC6"/>
    <w:rsid w:val="00823277"/>
    <w:rsid w:val="00823486"/>
    <w:rsid w:val="00823C2B"/>
    <w:rsid w:val="0082471F"/>
    <w:rsid w:val="008334EA"/>
    <w:rsid w:val="00834700"/>
    <w:rsid w:val="008356F6"/>
    <w:rsid w:val="008376F0"/>
    <w:rsid w:val="00841F99"/>
    <w:rsid w:val="008440D2"/>
    <w:rsid w:val="008450A0"/>
    <w:rsid w:val="00846CB8"/>
    <w:rsid w:val="008517D7"/>
    <w:rsid w:val="0085237B"/>
    <w:rsid w:val="00852D2E"/>
    <w:rsid w:val="008546CB"/>
    <w:rsid w:val="00854B03"/>
    <w:rsid w:val="00854DA1"/>
    <w:rsid w:val="008552EC"/>
    <w:rsid w:val="00855D8F"/>
    <w:rsid w:val="00860A4A"/>
    <w:rsid w:val="00862A07"/>
    <w:rsid w:val="008647CB"/>
    <w:rsid w:val="00872D2D"/>
    <w:rsid w:val="00876B06"/>
    <w:rsid w:val="008901D3"/>
    <w:rsid w:val="00890F0D"/>
    <w:rsid w:val="0089118D"/>
    <w:rsid w:val="00893010"/>
    <w:rsid w:val="008940E9"/>
    <w:rsid w:val="00895233"/>
    <w:rsid w:val="00896307"/>
    <w:rsid w:val="008A4429"/>
    <w:rsid w:val="008A503E"/>
    <w:rsid w:val="008A53DE"/>
    <w:rsid w:val="008B151B"/>
    <w:rsid w:val="008B5860"/>
    <w:rsid w:val="008B6CF2"/>
    <w:rsid w:val="008B7245"/>
    <w:rsid w:val="008B7F75"/>
    <w:rsid w:val="008C0674"/>
    <w:rsid w:val="008C2E76"/>
    <w:rsid w:val="008D0A1E"/>
    <w:rsid w:val="008D25AF"/>
    <w:rsid w:val="008D440A"/>
    <w:rsid w:val="008D6296"/>
    <w:rsid w:val="008D6E34"/>
    <w:rsid w:val="008E0F29"/>
    <w:rsid w:val="008E17CB"/>
    <w:rsid w:val="008E2001"/>
    <w:rsid w:val="008E3917"/>
    <w:rsid w:val="008E6594"/>
    <w:rsid w:val="008E6D31"/>
    <w:rsid w:val="008E6D40"/>
    <w:rsid w:val="008E76AB"/>
    <w:rsid w:val="008F2828"/>
    <w:rsid w:val="008F3EA1"/>
    <w:rsid w:val="008F5579"/>
    <w:rsid w:val="008F7858"/>
    <w:rsid w:val="008F789C"/>
    <w:rsid w:val="00901CF2"/>
    <w:rsid w:val="00903EF9"/>
    <w:rsid w:val="009055FA"/>
    <w:rsid w:val="0090640A"/>
    <w:rsid w:val="0090773E"/>
    <w:rsid w:val="00911573"/>
    <w:rsid w:val="009132A0"/>
    <w:rsid w:val="00917677"/>
    <w:rsid w:val="009201D4"/>
    <w:rsid w:val="00921E78"/>
    <w:rsid w:val="00923A9E"/>
    <w:rsid w:val="00923CEA"/>
    <w:rsid w:val="009268D4"/>
    <w:rsid w:val="009337C9"/>
    <w:rsid w:val="0093619A"/>
    <w:rsid w:val="00937256"/>
    <w:rsid w:val="00937A5C"/>
    <w:rsid w:val="00940369"/>
    <w:rsid w:val="00940E5A"/>
    <w:rsid w:val="00941F69"/>
    <w:rsid w:val="00950903"/>
    <w:rsid w:val="00950B91"/>
    <w:rsid w:val="00951B64"/>
    <w:rsid w:val="00951D04"/>
    <w:rsid w:val="009523C1"/>
    <w:rsid w:val="0095351F"/>
    <w:rsid w:val="009539E0"/>
    <w:rsid w:val="00956806"/>
    <w:rsid w:val="009615A6"/>
    <w:rsid w:val="009661C3"/>
    <w:rsid w:val="00967AAE"/>
    <w:rsid w:val="0097081B"/>
    <w:rsid w:val="00970A11"/>
    <w:rsid w:val="00977E20"/>
    <w:rsid w:val="00982ABB"/>
    <w:rsid w:val="00982CA2"/>
    <w:rsid w:val="00983C1F"/>
    <w:rsid w:val="0098601C"/>
    <w:rsid w:val="0098708A"/>
    <w:rsid w:val="00987266"/>
    <w:rsid w:val="00990378"/>
    <w:rsid w:val="00990E52"/>
    <w:rsid w:val="00993877"/>
    <w:rsid w:val="00994C09"/>
    <w:rsid w:val="009A01EE"/>
    <w:rsid w:val="009A05D9"/>
    <w:rsid w:val="009A1047"/>
    <w:rsid w:val="009A111C"/>
    <w:rsid w:val="009A15AE"/>
    <w:rsid w:val="009A5845"/>
    <w:rsid w:val="009A69EF"/>
    <w:rsid w:val="009A7ED6"/>
    <w:rsid w:val="009B3771"/>
    <w:rsid w:val="009B3DE7"/>
    <w:rsid w:val="009B4A1B"/>
    <w:rsid w:val="009C21E2"/>
    <w:rsid w:val="009C33C5"/>
    <w:rsid w:val="009C364F"/>
    <w:rsid w:val="009C36E3"/>
    <w:rsid w:val="009C5B07"/>
    <w:rsid w:val="009D03F4"/>
    <w:rsid w:val="009D26F5"/>
    <w:rsid w:val="009D35B7"/>
    <w:rsid w:val="009D56B2"/>
    <w:rsid w:val="009D6B68"/>
    <w:rsid w:val="009D713E"/>
    <w:rsid w:val="009E1049"/>
    <w:rsid w:val="009E3FEC"/>
    <w:rsid w:val="009E4213"/>
    <w:rsid w:val="009E593C"/>
    <w:rsid w:val="009E606F"/>
    <w:rsid w:val="009E7AC2"/>
    <w:rsid w:val="009F5BBD"/>
    <w:rsid w:val="009F60E0"/>
    <w:rsid w:val="00A0027E"/>
    <w:rsid w:val="00A025FD"/>
    <w:rsid w:val="00A056DB"/>
    <w:rsid w:val="00A12A74"/>
    <w:rsid w:val="00A13789"/>
    <w:rsid w:val="00A16922"/>
    <w:rsid w:val="00A17CE4"/>
    <w:rsid w:val="00A20533"/>
    <w:rsid w:val="00A21CDE"/>
    <w:rsid w:val="00A228A4"/>
    <w:rsid w:val="00A261BF"/>
    <w:rsid w:val="00A26A0D"/>
    <w:rsid w:val="00A26B98"/>
    <w:rsid w:val="00A3358F"/>
    <w:rsid w:val="00A3473F"/>
    <w:rsid w:val="00A34E73"/>
    <w:rsid w:val="00A3508D"/>
    <w:rsid w:val="00A4197A"/>
    <w:rsid w:val="00A44A46"/>
    <w:rsid w:val="00A5045D"/>
    <w:rsid w:val="00A52D45"/>
    <w:rsid w:val="00A606EE"/>
    <w:rsid w:val="00A67B8E"/>
    <w:rsid w:val="00A67E43"/>
    <w:rsid w:val="00A70C97"/>
    <w:rsid w:val="00A7190E"/>
    <w:rsid w:val="00A74036"/>
    <w:rsid w:val="00A74FBD"/>
    <w:rsid w:val="00A77273"/>
    <w:rsid w:val="00A81226"/>
    <w:rsid w:val="00A83E67"/>
    <w:rsid w:val="00A840D3"/>
    <w:rsid w:val="00A849AD"/>
    <w:rsid w:val="00A84E4C"/>
    <w:rsid w:val="00A84FBA"/>
    <w:rsid w:val="00A864D2"/>
    <w:rsid w:val="00A90FB1"/>
    <w:rsid w:val="00A94E24"/>
    <w:rsid w:val="00A9569A"/>
    <w:rsid w:val="00A965BC"/>
    <w:rsid w:val="00AA06A8"/>
    <w:rsid w:val="00AA0D2E"/>
    <w:rsid w:val="00AB15AB"/>
    <w:rsid w:val="00AB5133"/>
    <w:rsid w:val="00AB5823"/>
    <w:rsid w:val="00AB5B6D"/>
    <w:rsid w:val="00AC48B6"/>
    <w:rsid w:val="00AC659E"/>
    <w:rsid w:val="00AC65E3"/>
    <w:rsid w:val="00AD11FF"/>
    <w:rsid w:val="00AD2555"/>
    <w:rsid w:val="00AD56EF"/>
    <w:rsid w:val="00AD69B7"/>
    <w:rsid w:val="00AE121F"/>
    <w:rsid w:val="00AE128D"/>
    <w:rsid w:val="00AE1ECB"/>
    <w:rsid w:val="00AE7A9E"/>
    <w:rsid w:val="00AE7EA4"/>
    <w:rsid w:val="00AF2B76"/>
    <w:rsid w:val="00AF5BF6"/>
    <w:rsid w:val="00AF628A"/>
    <w:rsid w:val="00B01D57"/>
    <w:rsid w:val="00B04E06"/>
    <w:rsid w:val="00B06951"/>
    <w:rsid w:val="00B13445"/>
    <w:rsid w:val="00B13D78"/>
    <w:rsid w:val="00B14732"/>
    <w:rsid w:val="00B16311"/>
    <w:rsid w:val="00B16A91"/>
    <w:rsid w:val="00B16B19"/>
    <w:rsid w:val="00B16F92"/>
    <w:rsid w:val="00B226FF"/>
    <w:rsid w:val="00B23A55"/>
    <w:rsid w:val="00B23E16"/>
    <w:rsid w:val="00B25105"/>
    <w:rsid w:val="00B26AF5"/>
    <w:rsid w:val="00B26F22"/>
    <w:rsid w:val="00B30E3C"/>
    <w:rsid w:val="00B31F22"/>
    <w:rsid w:val="00B32386"/>
    <w:rsid w:val="00B33C04"/>
    <w:rsid w:val="00B348D1"/>
    <w:rsid w:val="00B455BF"/>
    <w:rsid w:val="00B46249"/>
    <w:rsid w:val="00B4709C"/>
    <w:rsid w:val="00B529F4"/>
    <w:rsid w:val="00B5502D"/>
    <w:rsid w:val="00B55762"/>
    <w:rsid w:val="00B56921"/>
    <w:rsid w:val="00B574BE"/>
    <w:rsid w:val="00B579CD"/>
    <w:rsid w:val="00B60F1B"/>
    <w:rsid w:val="00B63D6B"/>
    <w:rsid w:val="00B64901"/>
    <w:rsid w:val="00B64E0F"/>
    <w:rsid w:val="00B65A78"/>
    <w:rsid w:val="00B741B0"/>
    <w:rsid w:val="00B800F5"/>
    <w:rsid w:val="00B81BB1"/>
    <w:rsid w:val="00B852D8"/>
    <w:rsid w:val="00B85F9D"/>
    <w:rsid w:val="00B90F6C"/>
    <w:rsid w:val="00B9242B"/>
    <w:rsid w:val="00B92497"/>
    <w:rsid w:val="00B94BA0"/>
    <w:rsid w:val="00BA13EF"/>
    <w:rsid w:val="00BA3D57"/>
    <w:rsid w:val="00BA4BDA"/>
    <w:rsid w:val="00BA59AD"/>
    <w:rsid w:val="00BB0BB8"/>
    <w:rsid w:val="00BB1296"/>
    <w:rsid w:val="00BB13BF"/>
    <w:rsid w:val="00BB31E8"/>
    <w:rsid w:val="00BB39EC"/>
    <w:rsid w:val="00BB760C"/>
    <w:rsid w:val="00BC1612"/>
    <w:rsid w:val="00BD0749"/>
    <w:rsid w:val="00BD1E92"/>
    <w:rsid w:val="00BD4E79"/>
    <w:rsid w:val="00BE10C2"/>
    <w:rsid w:val="00BE1D27"/>
    <w:rsid w:val="00BE6425"/>
    <w:rsid w:val="00BE7785"/>
    <w:rsid w:val="00BF1F45"/>
    <w:rsid w:val="00BF2646"/>
    <w:rsid w:val="00BF4D48"/>
    <w:rsid w:val="00BF55CC"/>
    <w:rsid w:val="00BF62A3"/>
    <w:rsid w:val="00BF6614"/>
    <w:rsid w:val="00BF6B2D"/>
    <w:rsid w:val="00BF705F"/>
    <w:rsid w:val="00C014EE"/>
    <w:rsid w:val="00C02199"/>
    <w:rsid w:val="00C0305D"/>
    <w:rsid w:val="00C03F78"/>
    <w:rsid w:val="00C05CF0"/>
    <w:rsid w:val="00C110ED"/>
    <w:rsid w:val="00C11AF2"/>
    <w:rsid w:val="00C12EC7"/>
    <w:rsid w:val="00C20873"/>
    <w:rsid w:val="00C22045"/>
    <w:rsid w:val="00C25A35"/>
    <w:rsid w:val="00C30B61"/>
    <w:rsid w:val="00C30BD7"/>
    <w:rsid w:val="00C31053"/>
    <w:rsid w:val="00C3471B"/>
    <w:rsid w:val="00C34C1D"/>
    <w:rsid w:val="00C37A30"/>
    <w:rsid w:val="00C42873"/>
    <w:rsid w:val="00C42F7D"/>
    <w:rsid w:val="00C44F65"/>
    <w:rsid w:val="00C5012A"/>
    <w:rsid w:val="00C5078A"/>
    <w:rsid w:val="00C531DD"/>
    <w:rsid w:val="00C54280"/>
    <w:rsid w:val="00C55196"/>
    <w:rsid w:val="00C56F69"/>
    <w:rsid w:val="00C57510"/>
    <w:rsid w:val="00C57522"/>
    <w:rsid w:val="00C63198"/>
    <w:rsid w:val="00C66169"/>
    <w:rsid w:val="00C66E8A"/>
    <w:rsid w:val="00C66EBA"/>
    <w:rsid w:val="00C67A29"/>
    <w:rsid w:val="00C72228"/>
    <w:rsid w:val="00C75BBE"/>
    <w:rsid w:val="00C76565"/>
    <w:rsid w:val="00C76C19"/>
    <w:rsid w:val="00C77E5E"/>
    <w:rsid w:val="00C80528"/>
    <w:rsid w:val="00C85F65"/>
    <w:rsid w:val="00C9288A"/>
    <w:rsid w:val="00C92965"/>
    <w:rsid w:val="00C9414E"/>
    <w:rsid w:val="00C94D29"/>
    <w:rsid w:val="00CA0F71"/>
    <w:rsid w:val="00CA1A50"/>
    <w:rsid w:val="00CA3861"/>
    <w:rsid w:val="00CA5C3A"/>
    <w:rsid w:val="00CA6A0C"/>
    <w:rsid w:val="00CA6CBF"/>
    <w:rsid w:val="00CA6E45"/>
    <w:rsid w:val="00CA7AF5"/>
    <w:rsid w:val="00CB0254"/>
    <w:rsid w:val="00CB486C"/>
    <w:rsid w:val="00CB4E40"/>
    <w:rsid w:val="00CC00C9"/>
    <w:rsid w:val="00CC2153"/>
    <w:rsid w:val="00CC320E"/>
    <w:rsid w:val="00CD4321"/>
    <w:rsid w:val="00CD5554"/>
    <w:rsid w:val="00CD5F10"/>
    <w:rsid w:val="00CD64C4"/>
    <w:rsid w:val="00CD7279"/>
    <w:rsid w:val="00CE1825"/>
    <w:rsid w:val="00CE528D"/>
    <w:rsid w:val="00CF0B99"/>
    <w:rsid w:val="00CF1F17"/>
    <w:rsid w:val="00CF1FF6"/>
    <w:rsid w:val="00CF46CB"/>
    <w:rsid w:val="00CF5BA1"/>
    <w:rsid w:val="00CF62B7"/>
    <w:rsid w:val="00CF6EDE"/>
    <w:rsid w:val="00CF6F4B"/>
    <w:rsid w:val="00CF7C3B"/>
    <w:rsid w:val="00D018BE"/>
    <w:rsid w:val="00D01A8F"/>
    <w:rsid w:val="00D01D07"/>
    <w:rsid w:val="00D024E8"/>
    <w:rsid w:val="00D02D9E"/>
    <w:rsid w:val="00D03F33"/>
    <w:rsid w:val="00D040D0"/>
    <w:rsid w:val="00D06032"/>
    <w:rsid w:val="00D06550"/>
    <w:rsid w:val="00D1080E"/>
    <w:rsid w:val="00D110BA"/>
    <w:rsid w:val="00D127D3"/>
    <w:rsid w:val="00D14FC0"/>
    <w:rsid w:val="00D15321"/>
    <w:rsid w:val="00D16F64"/>
    <w:rsid w:val="00D22272"/>
    <w:rsid w:val="00D23B18"/>
    <w:rsid w:val="00D2513E"/>
    <w:rsid w:val="00D265E7"/>
    <w:rsid w:val="00D30D73"/>
    <w:rsid w:val="00D37C26"/>
    <w:rsid w:val="00D4008F"/>
    <w:rsid w:val="00D40EFA"/>
    <w:rsid w:val="00D417B2"/>
    <w:rsid w:val="00D428D4"/>
    <w:rsid w:val="00D42BD6"/>
    <w:rsid w:val="00D45910"/>
    <w:rsid w:val="00D46C5A"/>
    <w:rsid w:val="00D470C8"/>
    <w:rsid w:val="00D501BF"/>
    <w:rsid w:val="00D52B54"/>
    <w:rsid w:val="00D52E4B"/>
    <w:rsid w:val="00D552BF"/>
    <w:rsid w:val="00D57276"/>
    <w:rsid w:val="00D60FD9"/>
    <w:rsid w:val="00D63380"/>
    <w:rsid w:val="00D652EE"/>
    <w:rsid w:val="00D660CD"/>
    <w:rsid w:val="00D77A44"/>
    <w:rsid w:val="00D935ED"/>
    <w:rsid w:val="00D96071"/>
    <w:rsid w:val="00DA15FE"/>
    <w:rsid w:val="00DA3117"/>
    <w:rsid w:val="00DA3459"/>
    <w:rsid w:val="00DA44B3"/>
    <w:rsid w:val="00DA4810"/>
    <w:rsid w:val="00DA569E"/>
    <w:rsid w:val="00DA623B"/>
    <w:rsid w:val="00DA6FA2"/>
    <w:rsid w:val="00DA7CED"/>
    <w:rsid w:val="00DB0EC4"/>
    <w:rsid w:val="00DB1B49"/>
    <w:rsid w:val="00DB40F6"/>
    <w:rsid w:val="00DB52B4"/>
    <w:rsid w:val="00DB6102"/>
    <w:rsid w:val="00DB798E"/>
    <w:rsid w:val="00DC33F1"/>
    <w:rsid w:val="00DC3626"/>
    <w:rsid w:val="00DC49D5"/>
    <w:rsid w:val="00DD2170"/>
    <w:rsid w:val="00DD3624"/>
    <w:rsid w:val="00DD6B31"/>
    <w:rsid w:val="00DD7F13"/>
    <w:rsid w:val="00DE0154"/>
    <w:rsid w:val="00DE03F5"/>
    <w:rsid w:val="00DE2226"/>
    <w:rsid w:val="00DE3E4A"/>
    <w:rsid w:val="00DE6179"/>
    <w:rsid w:val="00DF03F5"/>
    <w:rsid w:val="00DF336A"/>
    <w:rsid w:val="00DF3AB7"/>
    <w:rsid w:val="00DF3E06"/>
    <w:rsid w:val="00DF445E"/>
    <w:rsid w:val="00DF5FFB"/>
    <w:rsid w:val="00DF6876"/>
    <w:rsid w:val="00E03D81"/>
    <w:rsid w:val="00E04999"/>
    <w:rsid w:val="00E05401"/>
    <w:rsid w:val="00E13BC0"/>
    <w:rsid w:val="00E31A27"/>
    <w:rsid w:val="00E32420"/>
    <w:rsid w:val="00E3451F"/>
    <w:rsid w:val="00E4692D"/>
    <w:rsid w:val="00E4748C"/>
    <w:rsid w:val="00E54A7E"/>
    <w:rsid w:val="00E56081"/>
    <w:rsid w:val="00E56357"/>
    <w:rsid w:val="00E576B7"/>
    <w:rsid w:val="00E57FBF"/>
    <w:rsid w:val="00E6087B"/>
    <w:rsid w:val="00E61E37"/>
    <w:rsid w:val="00E6496B"/>
    <w:rsid w:val="00E64F4D"/>
    <w:rsid w:val="00E67FF7"/>
    <w:rsid w:val="00E7044D"/>
    <w:rsid w:val="00E71996"/>
    <w:rsid w:val="00E73BA3"/>
    <w:rsid w:val="00E75B36"/>
    <w:rsid w:val="00E7617C"/>
    <w:rsid w:val="00E812BE"/>
    <w:rsid w:val="00E829A4"/>
    <w:rsid w:val="00E91F35"/>
    <w:rsid w:val="00E925DE"/>
    <w:rsid w:val="00E93BB2"/>
    <w:rsid w:val="00E95792"/>
    <w:rsid w:val="00E973B8"/>
    <w:rsid w:val="00E9743A"/>
    <w:rsid w:val="00EA0BFA"/>
    <w:rsid w:val="00EA149B"/>
    <w:rsid w:val="00EA37FE"/>
    <w:rsid w:val="00EA4615"/>
    <w:rsid w:val="00EA54A3"/>
    <w:rsid w:val="00EA5EF1"/>
    <w:rsid w:val="00EB2F09"/>
    <w:rsid w:val="00EB51E5"/>
    <w:rsid w:val="00EB56F4"/>
    <w:rsid w:val="00EB6A0E"/>
    <w:rsid w:val="00EB724F"/>
    <w:rsid w:val="00EC0D74"/>
    <w:rsid w:val="00EC4399"/>
    <w:rsid w:val="00EE069A"/>
    <w:rsid w:val="00EE2AF5"/>
    <w:rsid w:val="00EE37EC"/>
    <w:rsid w:val="00EE619C"/>
    <w:rsid w:val="00EE7DA1"/>
    <w:rsid w:val="00F014B4"/>
    <w:rsid w:val="00F04BBE"/>
    <w:rsid w:val="00F07588"/>
    <w:rsid w:val="00F10018"/>
    <w:rsid w:val="00F10BE8"/>
    <w:rsid w:val="00F11F6F"/>
    <w:rsid w:val="00F14A87"/>
    <w:rsid w:val="00F20018"/>
    <w:rsid w:val="00F2326D"/>
    <w:rsid w:val="00F33CB2"/>
    <w:rsid w:val="00F341F3"/>
    <w:rsid w:val="00F40517"/>
    <w:rsid w:val="00F41643"/>
    <w:rsid w:val="00F42E61"/>
    <w:rsid w:val="00F47C1D"/>
    <w:rsid w:val="00F529E6"/>
    <w:rsid w:val="00F545F7"/>
    <w:rsid w:val="00F63498"/>
    <w:rsid w:val="00F64C4E"/>
    <w:rsid w:val="00F65104"/>
    <w:rsid w:val="00F662B3"/>
    <w:rsid w:val="00F6696D"/>
    <w:rsid w:val="00F677E0"/>
    <w:rsid w:val="00F7263F"/>
    <w:rsid w:val="00F74F35"/>
    <w:rsid w:val="00F75070"/>
    <w:rsid w:val="00F752AB"/>
    <w:rsid w:val="00F76102"/>
    <w:rsid w:val="00F8084B"/>
    <w:rsid w:val="00F8094A"/>
    <w:rsid w:val="00F8234E"/>
    <w:rsid w:val="00F86931"/>
    <w:rsid w:val="00F879CF"/>
    <w:rsid w:val="00F911E5"/>
    <w:rsid w:val="00F91776"/>
    <w:rsid w:val="00F973A1"/>
    <w:rsid w:val="00F97661"/>
    <w:rsid w:val="00FA240F"/>
    <w:rsid w:val="00FA308A"/>
    <w:rsid w:val="00FA57C0"/>
    <w:rsid w:val="00FA6202"/>
    <w:rsid w:val="00FA6225"/>
    <w:rsid w:val="00FB2C87"/>
    <w:rsid w:val="00FB2E3D"/>
    <w:rsid w:val="00FC120E"/>
    <w:rsid w:val="00FC4D6D"/>
    <w:rsid w:val="00FC4E7E"/>
    <w:rsid w:val="00FC6395"/>
    <w:rsid w:val="00FC68C8"/>
    <w:rsid w:val="00FC6DF4"/>
    <w:rsid w:val="00FC7811"/>
    <w:rsid w:val="00FD3A34"/>
    <w:rsid w:val="00FE0265"/>
    <w:rsid w:val="00FE172C"/>
    <w:rsid w:val="00FE17B8"/>
    <w:rsid w:val="00FE5873"/>
    <w:rsid w:val="00FE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B54E"/>
  <w15:docId w15:val="{3045B4D4-72A8-4A9E-98F0-71C8ABC2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
    <w:name w:val="Char Char2"/>
    <w:basedOn w:val="Normal"/>
    <w:rsid w:val="00A3508D"/>
    <w:pPr>
      <w:spacing w:line="240" w:lineRule="exact"/>
      <w:textAlignment w:val="baseline"/>
    </w:pPr>
    <w:rPr>
      <w:rFonts w:ascii="Verdana" w:eastAsia="Times New Roman" w:hAnsi="Verdana" w:cs="Verdana"/>
      <w:sz w:val="20"/>
      <w:szCs w:val="20"/>
      <w:lang w:val="en-GB"/>
    </w:rPr>
  </w:style>
  <w:style w:type="paragraph" w:styleId="BalloonText">
    <w:name w:val="Balloon Text"/>
    <w:basedOn w:val="Normal"/>
    <w:link w:val="BalloonTextChar"/>
    <w:uiPriority w:val="99"/>
    <w:semiHidden/>
    <w:unhideWhenUsed/>
    <w:rsid w:val="005D6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F52"/>
    <w:rPr>
      <w:rFonts w:ascii="Segoe UI" w:hAnsi="Segoe UI" w:cs="Segoe UI"/>
      <w:sz w:val="18"/>
      <w:szCs w:val="18"/>
    </w:rPr>
  </w:style>
  <w:style w:type="paragraph" w:styleId="Header">
    <w:name w:val="header"/>
    <w:basedOn w:val="Normal"/>
    <w:link w:val="HeaderChar"/>
    <w:uiPriority w:val="99"/>
    <w:unhideWhenUsed/>
    <w:rsid w:val="00E9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5DE"/>
  </w:style>
  <w:style w:type="paragraph" w:styleId="Footer">
    <w:name w:val="footer"/>
    <w:basedOn w:val="Normal"/>
    <w:link w:val="FooterChar"/>
    <w:uiPriority w:val="99"/>
    <w:unhideWhenUsed/>
    <w:rsid w:val="00E9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5DE"/>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1,fn Char Char,Char Char13 Char,f Char,single space Char,C Char"/>
    <w:link w:val="FootnoteText"/>
    <w:qFormat/>
    <w:locked/>
    <w:rsid w:val="00A3473F"/>
  </w:style>
  <w:style w:type="paragraph" w:styleId="FootnoteText">
    <w:name w:val="footnote text"/>
    <w:aliases w:val="Footnote Text Char Char Char Char Char,Footnote Text Char Char Char Char Char Char Ch,Footnote Text Char Char Char Char Char Char Ch Char Char Char,fn,fn Char,Char Char13,f,single space,footnote text,FOOTNOTES, C,C, Char Char, Cha,ft"/>
    <w:basedOn w:val="Normal"/>
    <w:link w:val="FootnoteTextChar1"/>
    <w:qFormat/>
    <w:rsid w:val="00A3473F"/>
    <w:pPr>
      <w:spacing w:after="0" w:line="240" w:lineRule="auto"/>
    </w:pPr>
  </w:style>
  <w:style w:type="character" w:customStyle="1" w:styleId="FootnoteTextChar">
    <w:name w:val="Footnote Text Char"/>
    <w:basedOn w:val="DefaultParagraphFont"/>
    <w:uiPriority w:val="99"/>
    <w:semiHidden/>
    <w:rsid w:val="00A3473F"/>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Ref,de nota al pie,Footnote + Arial,10 pt,Black,Footnote Text11,Re"/>
    <w:link w:val="FootnoteChar1Char"/>
    <w:uiPriority w:val="99"/>
    <w:qFormat/>
    <w:rsid w:val="00A3473F"/>
    <w:rPr>
      <w:vertAlign w:val="superscript"/>
    </w:rPr>
  </w:style>
  <w:style w:type="paragraph" w:customStyle="1" w:styleId="FootnoteChar1Char">
    <w:name w:val="Footnote Char1 Char"/>
    <w:aliases w:val="Footnote text Char1 Char,ftref Char1 Char,BearingPoint Char1 Char,16 Point Char1 Char,Superscript 6 Point Char1 Char,fr Char1 Char,Footnote Text1 Char1 Char,f Char Char,Ref Ch Char Char,Ref Char Char,de nota al pie Char Char"/>
    <w:basedOn w:val="Normal"/>
    <w:link w:val="FootnoteReference"/>
    <w:qFormat/>
    <w:rsid w:val="00A3473F"/>
    <w:pPr>
      <w:spacing w:line="240" w:lineRule="exact"/>
      <w:ind w:firstLine="720"/>
      <w:jc w:val="both"/>
    </w:pPr>
    <w:rPr>
      <w:vertAlign w:val="superscript"/>
    </w:rPr>
  </w:style>
  <w:style w:type="character" w:styleId="CommentReference">
    <w:name w:val="annotation reference"/>
    <w:basedOn w:val="DefaultParagraphFont"/>
    <w:uiPriority w:val="99"/>
    <w:semiHidden/>
    <w:unhideWhenUsed/>
    <w:rsid w:val="001A5F7B"/>
    <w:rPr>
      <w:sz w:val="16"/>
      <w:szCs w:val="16"/>
    </w:rPr>
  </w:style>
  <w:style w:type="paragraph" w:styleId="CommentText">
    <w:name w:val="annotation text"/>
    <w:basedOn w:val="Normal"/>
    <w:link w:val="CommentTextChar"/>
    <w:uiPriority w:val="99"/>
    <w:semiHidden/>
    <w:unhideWhenUsed/>
    <w:rsid w:val="001A5F7B"/>
    <w:pPr>
      <w:spacing w:line="240" w:lineRule="auto"/>
    </w:pPr>
    <w:rPr>
      <w:sz w:val="20"/>
      <w:szCs w:val="20"/>
    </w:rPr>
  </w:style>
  <w:style w:type="character" w:customStyle="1" w:styleId="CommentTextChar">
    <w:name w:val="Comment Text Char"/>
    <w:basedOn w:val="DefaultParagraphFont"/>
    <w:link w:val="CommentText"/>
    <w:uiPriority w:val="99"/>
    <w:semiHidden/>
    <w:rsid w:val="001A5F7B"/>
    <w:rPr>
      <w:sz w:val="20"/>
      <w:szCs w:val="20"/>
    </w:rPr>
  </w:style>
  <w:style w:type="paragraph" w:styleId="CommentSubject">
    <w:name w:val="annotation subject"/>
    <w:basedOn w:val="CommentText"/>
    <w:next w:val="CommentText"/>
    <w:link w:val="CommentSubjectChar"/>
    <w:uiPriority w:val="99"/>
    <w:semiHidden/>
    <w:unhideWhenUsed/>
    <w:rsid w:val="001A5F7B"/>
    <w:rPr>
      <w:b/>
      <w:bCs/>
    </w:rPr>
  </w:style>
  <w:style w:type="character" w:customStyle="1" w:styleId="CommentSubjectChar">
    <w:name w:val="Comment Subject Char"/>
    <w:basedOn w:val="CommentTextChar"/>
    <w:link w:val="CommentSubject"/>
    <w:uiPriority w:val="99"/>
    <w:semiHidden/>
    <w:rsid w:val="001A5F7B"/>
    <w:rPr>
      <w:b/>
      <w:bCs/>
      <w:sz w:val="20"/>
      <w:szCs w:val="20"/>
    </w:rPr>
  </w:style>
  <w:style w:type="paragraph" w:customStyle="1" w:styleId="FootnoteCharChar1CharCharChar">
    <w:name w:val="Footnote Char Char1 Char Char Char"/>
    <w:aliases w:val="Footnote text Char Char1 Char Char Char,ftref Char Char1 Char Char Char,BearingPoint Char Char1 Char Char Char,16 Point Char Char1 Char Char Char,Superscript 6 Point Char Char1 Char Char Char"/>
    <w:basedOn w:val="Normal"/>
    <w:uiPriority w:val="99"/>
    <w:rsid w:val="00DE0154"/>
    <w:pPr>
      <w:spacing w:line="240" w:lineRule="exact"/>
    </w:pPr>
    <w:rPr>
      <w:vertAlign w:val="superscript"/>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표준 (웹)"/>
    <w:basedOn w:val="Normal"/>
    <w:link w:val="NormalWebChar"/>
    <w:uiPriority w:val="99"/>
    <w:rsid w:val="00232181"/>
    <w:pPr>
      <w:spacing w:before="100" w:beforeAutospacing="1" w:after="100" w:afterAutospacing="1" w:line="240" w:lineRule="auto"/>
      <w:ind w:firstLine="720"/>
      <w:jc w:val="both"/>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locked/>
    <w:rsid w:val="00232181"/>
    <w:rPr>
      <w:rFonts w:eastAsia="Times New Roman" w:cs="Times New Roman"/>
      <w:sz w:val="24"/>
      <w:szCs w:val="24"/>
    </w:rPr>
  </w:style>
  <w:style w:type="paragraph" w:customStyle="1" w:styleId="Default">
    <w:name w:val="Default"/>
    <w:rsid w:val="00DC49D5"/>
    <w:pPr>
      <w:autoSpaceDE w:val="0"/>
      <w:autoSpaceDN w:val="0"/>
      <w:adjustRightInd w:val="0"/>
      <w:spacing w:after="0" w:line="240" w:lineRule="auto"/>
    </w:pPr>
    <w:rPr>
      <w:rFonts w:eastAsia="Microsoft Sans Serif" w:cs="Times New Roman"/>
      <w:color w:val="000000"/>
      <w:sz w:val="24"/>
      <w:szCs w:val="24"/>
      <w:lang w:eastAsia="vi-VN"/>
    </w:rPr>
  </w:style>
  <w:style w:type="paragraph" w:styleId="BodyText">
    <w:name w:val="Body Text"/>
    <w:basedOn w:val="Normal"/>
    <w:link w:val="BodyTextChar"/>
    <w:uiPriority w:val="99"/>
    <w:unhideWhenUsed/>
    <w:rsid w:val="00DC49D5"/>
    <w:pPr>
      <w:spacing w:after="120"/>
    </w:pPr>
  </w:style>
  <w:style w:type="character" w:customStyle="1" w:styleId="BodyTextChar">
    <w:name w:val="Body Text Char"/>
    <w:basedOn w:val="DefaultParagraphFont"/>
    <w:link w:val="BodyText"/>
    <w:uiPriority w:val="99"/>
    <w:rsid w:val="00DC49D5"/>
  </w:style>
  <w:style w:type="character" w:customStyle="1" w:styleId="Bodytext9">
    <w:name w:val="Body text (9)_"/>
    <w:basedOn w:val="DefaultParagraphFont"/>
    <w:link w:val="Bodytext90"/>
    <w:rsid w:val="00DC49D5"/>
    <w:rPr>
      <w:rFonts w:eastAsia="Times New Roman" w:cs="Times New Roman"/>
      <w:b/>
      <w:bCs/>
      <w:i/>
      <w:iCs/>
      <w:sz w:val="26"/>
      <w:szCs w:val="26"/>
      <w:shd w:val="clear" w:color="auto" w:fill="FFFFFF"/>
    </w:rPr>
  </w:style>
  <w:style w:type="paragraph" w:customStyle="1" w:styleId="Bodytext90">
    <w:name w:val="Body text (9)"/>
    <w:basedOn w:val="Normal"/>
    <w:link w:val="Bodytext9"/>
    <w:rsid w:val="00DC49D5"/>
    <w:pPr>
      <w:widowControl w:val="0"/>
      <w:shd w:val="clear" w:color="auto" w:fill="FFFFFF"/>
      <w:spacing w:before="180" w:after="180" w:line="0" w:lineRule="atLeast"/>
      <w:jc w:val="both"/>
    </w:pPr>
    <w:rPr>
      <w:rFonts w:eastAsia="Times New Roman" w:cs="Times New Roman"/>
      <w:b/>
      <w:bCs/>
      <w:i/>
      <w:iCs/>
      <w:sz w:val="26"/>
      <w:szCs w:val="26"/>
    </w:rPr>
  </w:style>
  <w:style w:type="paragraph" w:styleId="BodyTextIndent3">
    <w:name w:val="Body Text Indent 3"/>
    <w:basedOn w:val="Normal"/>
    <w:link w:val="BodyTextIndent3Char"/>
    <w:uiPriority w:val="99"/>
    <w:semiHidden/>
    <w:unhideWhenUsed/>
    <w:rsid w:val="00771F6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71F64"/>
    <w:rPr>
      <w:sz w:val="16"/>
      <w:szCs w:val="16"/>
    </w:rPr>
  </w:style>
  <w:style w:type="character" w:customStyle="1" w:styleId="Vnbnnidung">
    <w:name w:val="Văn bản nội dung_"/>
    <w:link w:val="Vnbnnidung0"/>
    <w:rsid w:val="00DA623B"/>
    <w:rPr>
      <w:rFonts w:eastAsia="Times New Roman"/>
      <w:sz w:val="26"/>
      <w:szCs w:val="26"/>
    </w:rPr>
  </w:style>
  <w:style w:type="paragraph" w:customStyle="1" w:styleId="Vnbnnidung0">
    <w:name w:val="Văn bản nội dung"/>
    <w:basedOn w:val="Normal"/>
    <w:link w:val="Vnbnnidung"/>
    <w:rsid w:val="00DA623B"/>
    <w:pPr>
      <w:widowControl w:val="0"/>
      <w:spacing w:after="100" w:line="290" w:lineRule="auto"/>
      <w:ind w:firstLine="400"/>
    </w:pPr>
    <w:rPr>
      <w:rFonts w:eastAsia="Times New Roman"/>
      <w:sz w:val="26"/>
      <w:szCs w:val="26"/>
    </w:rPr>
  </w:style>
  <w:style w:type="character" w:customStyle="1" w:styleId="fontstyle01">
    <w:name w:val="fontstyle01"/>
    <w:basedOn w:val="DefaultParagraphFont"/>
    <w:rsid w:val="00DA623B"/>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DA623B"/>
    <w:pPr>
      <w:spacing w:after="120" w:line="240" w:lineRule="auto"/>
      <w:ind w:left="720"/>
      <w:contextualSpacing/>
    </w:pPr>
    <w:rPr>
      <w:kern w:val="2"/>
      <w:lang w:val="en-GB"/>
      <w14:ligatures w14:val="standardContextual"/>
    </w:rPr>
  </w:style>
  <w:style w:type="character" w:customStyle="1" w:styleId="fontstyle21">
    <w:name w:val="fontstyle21"/>
    <w:basedOn w:val="DefaultParagraphFont"/>
    <w:rsid w:val="00BF2646"/>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77820">
      <w:bodyDiv w:val="1"/>
      <w:marLeft w:val="0"/>
      <w:marRight w:val="0"/>
      <w:marTop w:val="0"/>
      <w:marBottom w:val="0"/>
      <w:divBdr>
        <w:top w:val="none" w:sz="0" w:space="0" w:color="auto"/>
        <w:left w:val="none" w:sz="0" w:space="0" w:color="auto"/>
        <w:bottom w:val="none" w:sz="0" w:space="0" w:color="auto"/>
        <w:right w:val="none" w:sz="0" w:space="0" w:color="auto"/>
      </w:divBdr>
    </w:div>
    <w:div w:id="643318378">
      <w:bodyDiv w:val="1"/>
      <w:marLeft w:val="0"/>
      <w:marRight w:val="0"/>
      <w:marTop w:val="0"/>
      <w:marBottom w:val="0"/>
      <w:divBdr>
        <w:top w:val="none" w:sz="0" w:space="0" w:color="auto"/>
        <w:left w:val="none" w:sz="0" w:space="0" w:color="auto"/>
        <w:bottom w:val="none" w:sz="0" w:space="0" w:color="auto"/>
        <w:right w:val="none" w:sz="0" w:space="0" w:color="auto"/>
      </w:divBdr>
    </w:div>
    <w:div w:id="948006167">
      <w:bodyDiv w:val="1"/>
      <w:marLeft w:val="0"/>
      <w:marRight w:val="0"/>
      <w:marTop w:val="0"/>
      <w:marBottom w:val="0"/>
      <w:divBdr>
        <w:top w:val="none" w:sz="0" w:space="0" w:color="auto"/>
        <w:left w:val="none" w:sz="0" w:space="0" w:color="auto"/>
        <w:bottom w:val="none" w:sz="0" w:space="0" w:color="auto"/>
        <w:right w:val="none" w:sz="0" w:space="0" w:color="auto"/>
      </w:divBdr>
    </w:div>
    <w:div w:id="1094088088">
      <w:bodyDiv w:val="1"/>
      <w:marLeft w:val="0"/>
      <w:marRight w:val="0"/>
      <w:marTop w:val="0"/>
      <w:marBottom w:val="0"/>
      <w:divBdr>
        <w:top w:val="none" w:sz="0" w:space="0" w:color="auto"/>
        <w:left w:val="none" w:sz="0" w:space="0" w:color="auto"/>
        <w:bottom w:val="none" w:sz="0" w:space="0" w:color="auto"/>
        <w:right w:val="none" w:sz="0" w:space="0" w:color="auto"/>
      </w:divBdr>
    </w:div>
    <w:div w:id="1279486353">
      <w:bodyDiv w:val="1"/>
      <w:marLeft w:val="0"/>
      <w:marRight w:val="0"/>
      <w:marTop w:val="0"/>
      <w:marBottom w:val="0"/>
      <w:divBdr>
        <w:top w:val="none" w:sz="0" w:space="0" w:color="auto"/>
        <w:left w:val="none" w:sz="0" w:space="0" w:color="auto"/>
        <w:bottom w:val="none" w:sz="0" w:space="0" w:color="auto"/>
        <w:right w:val="none" w:sz="0" w:space="0" w:color="auto"/>
      </w:divBdr>
    </w:div>
    <w:div w:id="1602881096">
      <w:bodyDiv w:val="1"/>
      <w:marLeft w:val="0"/>
      <w:marRight w:val="0"/>
      <w:marTop w:val="0"/>
      <w:marBottom w:val="0"/>
      <w:divBdr>
        <w:top w:val="none" w:sz="0" w:space="0" w:color="auto"/>
        <w:left w:val="none" w:sz="0" w:space="0" w:color="auto"/>
        <w:bottom w:val="none" w:sz="0" w:space="0" w:color="auto"/>
        <w:right w:val="none" w:sz="0" w:space="0" w:color="auto"/>
      </w:divBdr>
    </w:div>
    <w:div w:id="168292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A0D45-82D2-40C3-A45B-3167DF08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31</Pages>
  <Words>12165</Words>
  <Characters>69343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1105</cp:revision>
  <cp:lastPrinted>2025-05-15T08:33:00Z</cp:lastPrinted>
  <dcterms:created xsi:type="dcterms:W3CDTF">2024-10-07T16:07:00Z</dcterms:created>
  <dcterms:modified xsi:type="dcterms:W3CDTF">2025-05-16T10:42:00Z</dcterms:modified>
</cp:coreProperties>
</file>